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7CA5" w:rsidRDefault="006D2F18" w:rsidP="006D2F18">
      <w:pPr>
        <w:jc w:val="center"/>
      </w:pPr>
      <w:r>
        <w:t>Univerza na primorskem</w:t>
      </w:r>
    </w:p>
    <w:p w:rsidR="006D2F18" w:rsidRDefault="006D2F18" w:rsidP="006D2F18">
      <w:pPr>
        <w:jc w:val="center"/>
      </w:pPr>
      <w:r>
        <w:t>FAMNIT</w:t>
      </w:r>
    </w:p>
    <w:p w:rsidR="006D2F18" w:rsidRDefault="006D2F18" w:rsidP="006D2F18">
      <w:pPr>
        <w:jc w:val="center"/>
      </w:pPr>
    </w:p>
    <w:p w:rsidR="006D2F18" w:rsidRDefault="006D2F18" w:rsidP="006D2F18">
      <w:pPr>
        <w:jc w:val="center"/>
      </w:pPr>
      <w:r>
        <w:rPr>
          <w:noProof/>
          <w:lang w:eastAsia="sl-SI"/>
        </w:rPr>
        <w:drawing>
          <wp:inline distT="0" distB="0" distL="0" distR="0">
            <wp:extent cx="2095500" cy="1262338"/>
            <wp:effectExtent l="0" t="0" r="0" b="0"/>
            <wp:docPr id="1" name="Slika 1" descr="Rezultat iskanja slik za famni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zultat iskanja slik za famnit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0484" cy="1271364"/>
                    </a:xfrm>
                    <a:prstGeom prst="rect">
                      <a:avLst/>
                    </a:prstGeom>
                    <a:noFill/>
                    <a:ln>
                      <a:noFill/>
                    </a:ln>
                  </pic:spPr>
                </pic:pic>
              </a:graphicData>
            </a:graphic>
          </wp:inline>
        </w:drawing>
      </w: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E322CE" w:rsidP="006D2F18">
      <w:pPr>
        <w:jc w:val="center"/>
      </w:pPr>
      <w:r>
        <w:t>Poročilo projekta</w:t>
      </w:r>
    </w:p>
    <w:p w:rsidR="006D2F18" w:rsidRPr="006D2F18" w:rsidRDefault="001112B0" w:rsidP="006D2F18">
      <w:pPr>
        <w:jc w:val="center"/>
        <w:rPr>
          <w:b/>
          <w:sz w:val="40"/>
          <w:szCs w:val="40"/>
        </w:rPr>
      </w:pPr>
      <w:r>
        <w:rPr>
          <w:b/>
          <w:sz w:val="40"/>
          <w:szCs w:val="40"/>
        </w:rPr>
        <w:t>Projektni Seminar</w:t>
      </w:r>
      <w:r w:rsidR="006D2F18" w:rsidRPr="006D2F18">
        <w:rPr>
          <w:b/>
          <w:sz w:val="40"/>
          <w:szCs w:val="40"/>
        </w:rPr>
        <w:t xml:space="preserve"> – </w:t>
      </w:r>
      <w:r w:rsidRPr="001112B0">
        <w:rPr>
          <w:b/>
          <w:sz w:val="40"/>
          <w:szCs w:val="40"/>
        </w:rPr>
        <w:t>Implementacija blockchain vmesnika v Unity 3D</w:t>
      </w: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 w:rsidR="00E322CE" w:rsidRDefault="00F34D50" w:rsidP="006D2F18">
      <w:r>
        <w:t xml:space="preserve">Avtorji: </w:t>
      </w:r>
      <w:r w:rsidR="00E322CE">
        <w:t xml:space="preserve">Moderc Gašper, </w:t>
      </w:r>
      <w:r>
        <w:t>Tubić</w:t>
      </w:r>
      <w:r w:rsidR="006D2F18">
        <w:t xml:space="preserve"> Goran</w:t>
      </w:r>
    </w:p>
    <w:p w:rsidR="006D2F18" w:rsidRDefault="006D2F18" w:rsidP="006D2F18">
      <w:r>
        <w:t xml:space="preserve">Mentor: dr. Tatjana </w:t>
      </w:r>
      <w:proofErr w:type="spellStart"/>
      <w:r>
        <w:t>Zrimec</w:t>
      </w:r>
      <w:proofErr w:type="spellEnd"/>
      <w:r w:rsidR="00E322CE">
        <w:t xml:space="preserve">, mag. </w:t>
      </w:r>
      <w:proofErr w:type="spellStart"/>
      <w:r w:rsidR="00E322CE">
        <w:t>Aleksandar</w:t>
      </w:r>
      <w:proofErr w:type="spellEnd"/>
      <w:r w:rsidR="00E322CE">
        <w:t xml:space="preserve"> Tosić</w:t>
      </w:r>
    </w:p>
    <w:p w:rsidR="006D2F18" w:rsidRDefault="006D2F18" w:rsidP="006D2F18">
      <w:pPr>
        <w:jc w:val="center"/>
      </w:pPr>
    </w:p>
    <w:p w:rsidR="006D2F18" w:rsidRDefault="006D2F18" w:rsidP="006D2F18">
      <w:pPr>
        <w:jc w:val="center"/>
      </w:pPr>
    </w:p>
    <w:p w:rsidR="006D2F18" w:rsidRDefault="006D2F18" w:rsidP="006D2F18">
      <w:pPr>
        <w:jc w:val="center"/>
      </w:pPr>
    </w:p>
    <w:p w:rsidR="006D2F18" w:rsidRDefault="006D2F18" w:rsidP="006D2F18">
      <w:pPr>
        <w:jc w:val="right"/>
      </w:pPr>
      <w:r>
        <w:t>Koper, maj 2019</w:t>
      </w:r>
    </w:p>
    <w:p w:rsidR="00277281" w:rsidRDefault="00277281" w:rsidP="00277281">
      <w:pPr>
        <w:pStyle w:val="Naslov1"/>
      </w:pPr>
      <w:bookmarkStart w:id="0" w:name="_Toc9170350"/>
      <w:r>
        <w:lastRenderedPageBreak/>
        <w:t>Kazalo vsebine</w:t>
      </w:r>
      <w:bookmarkEnd w:id="0"/>
    </w:p>
    <w:p w:rsidR="00277281" w:rsidRDefault="00277281" w:rsidP="00277281"/>
    <w:p w:rsidR="00133AEA" w:rsidRDefault="00277281">
      <w:pPr>
        <w:pStyle w:val="Kazalovsebine1"/>
        <w:tabs>
          <w:tab w:val="right" w:leader="dot" w:pos="9062"/>
        </w:tabs>
        <w:rPr>
          <w:rFonts w:eastAsiaTheme="minorEastAsia"/>
          <w:noProof/>
          <w:lang w:eastAsia="sl-SI"/>
        </w:rPr>
      </w:pPr>
      <w:r>
        <w:fldChar w:fldCharType="begin"/>
      </w:r>
      <w:r>
        <w:instrText xml:space="preserve"> TOC \o "1-3" \h \z \u </w:instrText>
      </w:r>
      <w:r>
        <w:fldChar w:fldCharType="separate"/>
      </w:r>
      <w:hyperlink w:anchor="_Toc9170350" w:history="1">
        <w:r w:rsidR="00133AEA" w:rsidRPr="00121BFC">
          <w:rPr>
            <w:rStyle w:val="Hiperpovezava"/>
            <w:noProof/>
          </w:rPr>
          <w:t>Kazalo vsebine</w:t>
        </w:r>
        <w:r w:rsidR="00133AEA">
          <w:rPr>
            <w:noProof/>
            <w:webHidden/>
          </w:rPr>
          <w:tab/>
        </w:r>
        <w:r w:rsidR="00133AEA">
          <w:rPr>
            <w:noProof/>
            <w:webHidden/>
          </w:rPr>
          <w:fldChar w:fldCharType="begin"/>
        </w:r>
        <w:r w:rsidR="00133AEA">
          <w:rPr>
            <w:noProof/>
            <w:webHidden/>
          </w:rPr>
          <w:instrText xml:space="preserve"> PAGEREF _Toc9170350 \h </w:instrText>
        </w:r>
        <w:r w:rsidR="00133AEA">
          <w:rPr>
            <w:noProof/>
            <w:webHidden/>
          </w:rPr>
        </w:r>
        <w:r w:rsidR="00133AEA">
          <w:rPr>
            <w:noProof/>
            <w:webHidden/>
          </w:rPr>
          <w:fldChar w:fldCharType="separate"/>
        </w:r>
        <w:r w:rsidR="00133AEA">
          <w:rPr>
            <w:noProof/>
            <w:webHidden/>
          </w:rPr>
          <w:t>2</w:t>
        </w:r>
        <w:r w:rsidR="00133AEA">
          <w:rPr>
            <w:noProof/>
            <w:webHidden/>
          </w:rPr>
          <w:fldChar w:fldCharType="end"/>
        </w:r>
      </w:hyperlink>
    </w:p>
    <w:p w:rsidR="00133AEA" w:rsidRDefault="00133AEA">
      <w:pPr>
        <w:pStyle w:val="Kazalovsebine1"/>
        <w:tabs>
          <w:tab w:val="right" w:leader="dot" w:pos="9062"/>
        </w:tabs>
        <w:rPr>
          <w:rFonts w:eastAsiaTheme="minorEastAsia"/>
          <w:noProof/>
          <w:lang w:eastAsia="sl-SI"/>
        </w:rPr>
      </w:pPr>
      <w:hyperlink w:anchor="_Toc9170351" w:history="1">
        <w:r w:rsidRPr="00121BFC">
          <w:rPr>
            <w:rStyle w:val="Hiperpovezava"/>
            <w:noProof/>
          </w:rPr>
          <w:t>Kazalo slik</w:t>
        </w:r>
        <w:r>
          <w:rPr>
            <w:noProof/>
            <w:webHidden/>
          </w:rPr>
          <w:tab/>
        </w:r>
        <w:r>
          <w:rPr>
            <w:noProof/>
            <w:webHidden/>
          </w:rPr>
          <w:fldChar w:fldCharType="begin"/>
        </w:r>
        <w:r>
          <w:rPr>
            <w:noProof/>
            <w:webHidden/>
          </w:rPr>
          <w:instrText xml:space="preserve"> PAGEREF _Toc9170351 \h </w:instrText>
        </w:r>
        <w:r>
          <w:rPr>
            <w:noProof/>
            <w:webHidden/>
          </w:rPr>
        </w:r>
        <w:r>
          <w:rPr>
            <w:noProof/>
            <w:webHidden/>
          </w:rPr>
          <w:fldChar w:fldCharType="separate"/>
        </w:r>
        <w:r>
          <w:rPr>
            <w:noProof/>
            <w:webHidden/>
          </w:rPr>
          <w:t>2</w:t>
        </w:r>
        <w:r>
          <w:rPr>
            <w:noProof/>
            <w:webHidden/>
          </w:rPr>
          <w:fldChar w:fldCharType="end"/>
        </w:r>
      </w:hyperlink>
    </w:p>
    <w:p w:rsidR="00133AEA" w:rsidRDefault="00133AEA">
      <w:pPr>
        <w:pStyle w:val="Kazalovsebine1"/>
        <w:tabs>
          <w:tab w:val="left" w:pos="440"/>
          <w:tab w:val="right" w:leader="dot" w:pos="9062"/>
        </w:tabs>
        <w:rPr>
          <w:rFonts w:eastAsiaTheme="minorEastAsia"/>
          <w:noProof/>
          <w:lang w:eastAsia="sl-SI"/>
        </w:rPr>
      </w:pPr>
      <w:hyperlink w:anchor="_Toc9170352" w:history="1">
        <w:r w:rsidRPr="00121BFC">
          <w:rPr>
            <w:rStyle w:val="Hiperpovezava"/>
            <w:noProof/>
          </w:rPr>
          <w:t>1.</w:t>
        </w:r>
        <w:r>
          <w:rPr>
            <w:rFonts w:eastAsiaTheme="minorEastAsia"/>
            <w:noProof/>
            <w:lang w:eastAsia="sl-SI"/>
          </w:rPr>
          <w:tab/>
        </w:r>
        <w:r w:rsidRPr="00121BFC">
          <w:rPr>
            <w:rStyle w:val="Hiperpovezava"/>
            <w:noProof/>
          </w:rPr>
          <w:t>Uvod -  Opis problema</w:t>
        </w:r>
        <w:r>
          <w:rPr>
            <w:noProof/>
            <w:webHidden/>
          </w:rPr>
          <w:tab/>
        </w:r>
        <w:r>
          <w:rPr>
            <w:noProof/>
            <w:webHidden/>
          </w:rPr>
          <w:fldChar w:fldCharType="begin"/>
        </w:r>
        <w:r>
          <w:rPr>
            <w:noProof/>
            <w:webHidden/>
          </w:rPr>
          <w:instrText xml:space="preserve"> PAGEREF _Toc9170352 \h </w:instrText>
        </w:r>
        <w:r>
          <w:rPr>
            <w:noProof/>
            <w:webHidden/>
          </w:rPr>
        </w:r>
        <w:r>
          <w:rPr>
            <w:noProof/>
            <w:webHidden/>
          </w:rPr>
          <w:fldChar w:fldCharType="separate"/>
        </w:r>
        <w:r>
          <w:rPr>
            <w:noProof/>
            <w:webHidden/>
          </w:rPr>
          <w:t>3</w:t>
        </w:r>
        <w:r>
          <w:rPr>
            <w:noProof/>
            <w:webHidden/>
          </w:rPr>
          <w:fldChar w:fldCharType="end"/>
        </w:r>
      </w:hyperlink>
    </w:p>
    <w:p w:rsidR="00133AEA" w:rsidRDefault="00133AEA">
      <w:pPr>
        <w:pStyle w:val="Kazalovsebine1"/>
        <w:tabs>
          <w:tab w:val="left" w:pos="440"/>
          <w:tab w:val="right" w:leader="dot" w:pos="9062"/>
        </w:tabs>
        <w:rPr>
          <w:rFonts w:eastAsiaTheme="minorEastAsia"/>
          <w:noProof/>
          <w:lang w:eastAsia="sl-SI"/>
        </w:rPr>
      </w:pPr>
      <w:hyperlink w:anchor="_Toc9170353" w:history="1">
        <w:r w:rsidRPr="00121BFC">
          <w:rPr>
            <w:rStyle w:val="Hiperpovezava"/>
            <w:noProof/>
          </w:rPr>
          <w:t>2.</w:t>
        </w:r>
        <w:r>
          <w:rPr>
            <w:rFonts w:eastAsiaTheme="minorEastAsia"/>
            <w:noProof/>
            <w:lang w:eastAsia="sl-SI"/>
          </w:rPr>
          <w:tab/>
        </w:r>
        <w:r w:rsidRPr="00121BFC">
          <w:rPr>
            <w:rStyle w:val="Hiperpovezava"/>
            <w:noProof/>
          </w:rPr>
          <w:t>Analiza, metodologija in načrtovanje sistema</w:t>
        </w:r>
        <w:r>
          <w:rPr>
            <w:noProof/>
            <w:webHidden/>
          </w:rPr>
          <w:tab/>
        </w:r>
        <w:r>
          <w:rPr>
            <w:noProof/>
            <w:webHidden/>
          </w:rPr>
          <w:fldChar w:fldCharType="begin"/>
        </w:r>
        <w:r>
          <w:rPr>
            <w:noProof/>
            <w:webHidden/>
          </w:rPr>
          <w:instrText xml:space="preserve"> PAGEREF _Toc9170353 \h </w:instrText>
        </w:r>
        <w:r>
          <w:rPr>
            <w:noProof/>
            <w:webHidden/>
          </w:rPr>
        </w:r>
        <w:r>
          <w:rPr>
            <w:noProof/>
            <w:webHidden/>
          </w:rPr>
          <w:fldChar w:fldCharType="separate"/>
        </w:r>
        <w:r>
          <w:rPr>
            <w:noProof/>
            <w:webHidden/>
          </w:rPr>
          <w:t>3</w:t>
        </w:r>
        <w:r>
          <w:rPr>
            <w:noProof/>
            <w:webHidden/>
          </w:rPr>
          <w:fldChar w:fldCharType="end"/>
        </w:r>
      </w:hyperlink>
    </w:p>
    <w:p w:rsidR="00133AEA" w:rsidRDefault="00133AEA">
      <w:pPr>
        <w:pStyle w:val="Kazalovsebine2"/>
        <w:tabs>
          <w:tab w:val="left" w:pos="880"/>
          <w:tab w:val="right" w:leader="dot" w:pos="9062"/>
        </w:tabs>
        <w:rPr>
          <w:rFonts w:eastAsiaTheme="minorEastAsia"/>
          <w:noProof/>
          <w:lang w:eastAsia="sl-SI"/>
        </w:rPr>
      </w:pPr>
      <w:hyperlink w:anchor="_Toc9170354" w:history="1">
        <w:r w:rsidRPr="00121BFC">
          <w:rPr>
            <w:rStyle w:val="Hiperpovezava"/>
            <w:noProof/>
          </w:rPr>
          <w:t>2.1</w:t>
        </w:r>
        <w:r>
          <w:rPr>
            <w:rFonts w:eastAsiaTheme="minorEastAsia"/>
            <w:noProof/>
            <w:lang w:eastAsia="sl-SI"/>
          </w:rPr>
          <w:tab/>
        </w:r>
        <w:r w:rsidRPr="00121BFC">
          <w:rPr>
            <w:rStyle w:val="Hiperpovezava"/>
            <w:noProof/>
          </w:rPr>
          <w:t>Analiza sistema</w:t>
        </w:r>
        <w:r>
          <w:rPr>
            <w:noProof/>
            <w:webHidden/>
          </w:rPr>
          <w:tab/>
        </w:r>
        <w:r>
          <w:rPr>
            <w:noProof/>
            <w:webHidden/>
          </w:rPr>
          <w:fldChar w:fldCharType="begin"/>
        </w:r>
        <w:r>
          <w:rPr>
            <w:noProof/>
            <w:webHidden/>
          </w:rPr>
          <w:instrText xml:space="preserve"> PAGEREF _Toc9170354 \h </w:instrText>
        </w:r>
        <w:r>
          <w:rPr>
            <w:noProof/>
            <w:webHidden/>
          </w:rPr>
        </w:r>
        <w:r>
          <w:rPr>
            <w:noProof/>
            <w:webHidden/>
          </w:rPr>
          <w:fldChar w:fldCharType="separate"/>
        </w:r>
        <w:r>
          <w:rPr>
            <w:noProof/>
            <w:webHidden/>
          </w:rPr>
          <w:t>3</w:t>
        </w:r>
        <w:r>
          <w:rPr>
            <w:noProof/>
            <w:webHidden/>
          </w:rPr>
          <w:fldChar w:fldCharType="end"/>
        </w:r>
      </w:hyperlink>
    </w:p>
    <w:p w:rsidR="00133AEA" w:rsidRDefault="00133AEA">
      <w:pPr>
        <w:pStyle w:val="Kazalovsebine2"/>
        <w:tabs>
          <w:tab w:val="left" w:pos="880"/>
          <w:tab w:val="right" w:leader="dot" w:pos="9062"/>
        </w:tabs>
        <w:rPr>
          <w:rFonts w:eastAsiaTheme="minorEastAsia"/>
          <w:noProof/>
          <w:lang w:eastAsia="sl-SI"/>
        </w:rPr>
      </w:pPr>
      <w:hyperlink w:anchor="_Toc9170355" w:history="1">
        <w:r w:rsidRPr="00121BFC">
          <w:rPr>
            <w:rStyle w:val="Hiperpovezava"/>
            <w:noProof/>
          </w:rPr>
          <w:t>2.2</w:t>
        </w:r>
        <w:r>
          <w:rPr>
            <w:rFonts w:eastAsiaTheme="minorEastAsia"/>
            <w:noProof/>
            <w:lang w:eastAsia="sl-SI"/>
          </w:rPr>
          <w:tab/>
        </w:r>
        <w:r w:rsidRPr="00121BFC">
          <w:rPr>
            <w:rStyle w:val="Hiperpovezava"/>
            <w:noProof/>
          </w:rPr>
          <w:t>Metodologija izdelave</w:t>
        </w:r>
        <w:r>
          <w:rPr>
            <w:noProof/>
            <w:webHidden/>
          </w:rPr>
          <w:tab/>
        </w:r>
        <w:r>
          <w:rPr>
            <w:noProof/>
            <w:webHidden/>
          </w:rPr>
          <w:fldChar w:fldCharType="begin"/>
        </w:r>
        <w:r>
          <w:rPr>
            <w:noProof/>
            <w:webHidden/>
          </w:rPr>
          <w:instrText xml:space="preserve"> PAGEREF _Toc9170355 \h </w:instrText>
        </w:r>
        <w:r>
          <w:rPr>
            <w:noProof/>
            <w:webHidden/>
          </w:rPr>
        </w:r>
        <w:r>
          <w:rPr>
            <w:noProof/>
            <w:webHidden/>
          </w:rPr>
          <w:fldChar w:fldCharType="separate"/>
        </w:r>
        <w:r>
          <w:rPr>
            <w:noProof/>
            <w:webHidden/>
          </w:rPr>
          <w:t>4</w:t>
        </w:r>
        <w:r>
          <w:rPr>
            <w:noProof/>
            <w:webHidden/>
          </w:rPr>
          <w:fldChar w:fldCharType="end"/>
        </w:r>
      </w:hyperlink>
    </w:p>
    <w:p w:rsidR="00133AEA" w:rsidRDefault="00133AEA">
      <w:pPr>
        <w:pStyle w:val="Kazalovsebine2"/>
        <w:tabs>
          <w:tab w:val="left" w:pos="880"/>
          <w:tab w:val="right" w:leader="dot" w:pos="9062"/>
        </w:tabs>
        <w:rPr>
          <w:rFonts w:eastAsiaTheme="minorEastAsia"/>
          <w:noProof/>
          <w:lang w:eastAsia="sl-SI"/>
        </w:rPr>
      </w:pPr>
      <w:hyperlink w:anchor="_Toc9170356" w:history="1">
        <w:r w:rsidRPr="00121BFC">
          <w:rPr>
            <w:rStyle w:val="Hiperpovezava"/>
            <w:noProof/>
          </w:rPr>
          <w:t>2.3</w:t>
        </w:r>
        <w:r>
          <w:rPr>
            <w:rFonts w:eastAsiaTheme="minorEastAsia"/>
            <w:noProof/>
            <w:lang w:eastAsia="sl-SI"/>
          </w:rPr>
          <w:tab/>
        </w:r>
        <w:r w:rsidRPr="00121BFC">
          <w:rPr>
            <w:rStyle w:val="Hiperpovezava"/>
            <w:noProof/>
          </w:rPr>
          <w:t>Funkcijske specifikacije</w:t>
        </w:r>
        <w:r>
          <w:rPr>
            <w:noProof/>
            <w:webHidden/>
          </w:rPr>
          <w:tab/>
        </w:r>
        <w:r>
          <w:rPr>
            <w:noProof/>
            <w:webHidden/>
          </w:rPr>
          <w:fldChar w:fldCharType="begin"/>
        </w:r>
        <w:r>
          <w:rPr>
            <w:noProof/>
            <w:webHidden/>
          </w:rPr>
          <w:instrText xml:space="preserve"> PAGEREF _Toc9170356 \h </w:instrText>
        </w:r>
        <w:r>
          <w:rPr>
            <w:noProof/>
            <w:webHidden/>
          </w:rPr>
        </w:r>
        <w:r>
          <w:rPr>
            <w:noProof/>
            <w:webHidden/>
          </w:rPr>
          <w:fldChar w:fldCharType="separate"/>
        </w:r>
        <w:r>
          <w:rPr>
            <w:noProof/>
            <w:webHidden/>
          </w:rPr>
          <w:t>5</w:t>
        </w:r>
        <w:r>
          <w:rPr>
            <w:noProof/>
            <w:webHidden/>
          </w:rPr>
          <w:fldChar w:fldCharType="end"/>
        </w:r>
      </w:hyperlink>
    </w:p>
    <w:p w:rsidR="00133AEA" w:rsidRDefault="00133AEA">
      <w:pPr>
        <w:pStyle w:val="Kazalovsebine3"/>
        <w:tabs>
          <w:tab w:val="right" w:leader="dot" w:pos="9062"/>
        </w:tabs>
        <w:rPr>
          <w:rFonts w:eastAsiaTheme="minorEastAsia"/>
          <w:noProof/>
          <w:lang w:eastAsia="sl-SI"/>
        </w:rPr>
      </w:pPr>
      <w:hyperlink w:anchor="_Toc9170357" w:history="1">
        <w:r w:rsidRPr="00121BFC">
          <w:rPr>
            <w:rStyle w:val="Hiperpovezava"/>
            <w:noProof/>
          </w:rPr>
          <w:t>2.3.1 Možnost preverjanja identifikacije uporabnika</w:t>
        </w:r>
        <w:r>
          <w:rPr>
            <w:noProof/>
            <w:webHidden/>
          </w:rPr>
          <w:tab/>
        </w:r>
        <w:r>
          <w:rPr>
            <w:noProof/>
            <w:webHidden/>
          </w:rPr>
          <w:fldChar w:fldCharType="begin"/>
        </w:r>
        <w:r>
          <w:rPr>
            <w:noProof/>
            <w:webHidden/>
          </w:rPr>
          <w:instrText xml:space="preserve"> PAGEREF _Toc9170357 \h </w:instrText>
        </w:r>
        <w:r>
          <w:rPr>
            <w:noProof/>
            <w:webHidden/>
          </w:rPr>
        </w:r>
        <w:r>
          <w:rPr>
            <w:noProof/>
            <w:webHidden/>
          </w:rPr>
          <w:fldChar w:fldCharType="separate"/>
        </w:r>
        <w:r>
          <w:rPr>
            <w:noProof/>
            <w:webHidden/>
          </w:rPr>
          <w:t>5</w:t>
        </w:r>
        <w:r>
          <w:rPr>
            <w:noProof/>
            <w:webHidden/>
          </w:rPr>
          <w:fldChar w:fldCharType="end"/>
        </w:r>
      </w:hyperlink>
    </w:p>
    <w:p w:rsidR="00133AEA" w:rsidRDefault="00133AEA">
      <w:pPr>
        <w:pStyle w:val="Kazalovsebine3"/>
        <w:tabs>
          <w:tab w:val="right" w:leader="dot" w:pos="9062"/>
        </w:tabs>
        <w:rPr>
          <w:rFonts w:eastAsiaTheme="minorEastAsia"/>
          <w:noProof/>
          <w:lang w:eastAsia="sl-SI"/>
        </w:rPr>
      </w:pPr>
      <w:hyperlink w:anchor="_Toc9170358" w:history="1">
        <w:r w:rsidRPr="00121BFC">
          <w:rPr>
            <w:rStyle w:val="Hiperpovezava"/>
            <w:noProof/>
          </w:rPr>
          <w:t>2.3.2 Možnost ustvarjanja novih ponudb za ponudnika</w:t>
        </w:r>
        <w:r>
          <w:rPr>
            <w:noProof/>
            <w:webHidden/>
          </w:rPr>
          <w:tab/>
        </w:r>
        <w:r>
          <w:rPr>
            <w:noProof/>
            <w:webHidden/>
          </w:rPr>
          <w:fldChar w:fldCharType="begin"/>
        </w:r>
        <w:r>
          <w:rPr>
            <w:noProof/>
            <w:webHidden/>
          </w:rPr>
          <w:instrText xml:space="preserve"> PAGEREF _Toc9170358 \h </w:instrText>
        </w:r>
        <w:r>
          <w:rPr>
            <w:noProof/>
            <w:webHidden/>
          </w:rPr>
        </w:r>
        <w:r>
          <w:rPr>
            <w:noProof/>
            <w:webHidden/>
          </w:rPr>
          <w:fldChar w:fldCharType="separate"/>
        </w:r>
        <w:r>
          <w:rPr>
            <w:noProof/>
            <w:webHidden/>
          </w:rPr>
          <w:t>6</w:t>
        </w:r>
        <w:r>
          <w:rPr>
            <w:noProof/>
            <w:webHidden/>
          </w:rPr>
          <w:fldChar w:fldCharType="end"/>
        </w:r>
      </w:hyperlink>
    </w:p>
    <w:p w:rsidR="00133AEA" w:rsidRDefault="00133AEA">
      <w:pPr>
        <w:pStyle w:val="Kazalovsebine3"/>
        <w:tabs>
          <w:tab w:val="right" w:leader="dot" w:pos="9062"/>
        </w:tabs>
        <w:rPr>
          <w:rFonts w:eastAsiaTheme="minorEastAsia"/>
          <w:noProof/>
          <w:lang w:eastAsia="sl-SI"/>
        </w:rPr>
      </w:pPr>
      <w:hyperlink w:anchor="_Toc9170359" w:history="1">
        <w:r w:rsidRPr="00121BFC">
          <w:rPr>
            <w:rStyle w:val="Hiperpovezava"/>
            <w:noProof/>
          </w:rPr>
          <w:t>2.3.3 Možnost iskanja ponudb</w:t>
        </w:r>
        <w:r>
          <w:rPr>
            <w:noProof/>
            <w:webHidden/>
          </w:rPr>
          <w:tab/>
        </w:r>
        <w:r>
          <w:rPr>
            <w:noProof/>
            <w:webHidden/>
          </w:rPr>
          <w:fldChar w:fldCharType="begin"/>
        </w:r>
        <w:r>
          <w:rPr>
            <w:noProof/>
            <w:webHidden/>
          </w:rPr>
          <w:instrText xml:space="preserve"> PAGEREF _Toc9170359 \h </w:instrText>
        </w:r>
        <w:r>
          <w:rPr>
            <w:noProof/>
            <w:webHidden/>
          </w:rPr>
        </w:r>
        <w:r>
          <w:rPr>
            <w:noProof/>
            <w:webHidden/>
          </w:rPr>
          <w:fldChar w:fldCharType="separate"/>
        </w:r>
        <w:r>
          <w:rPr>
            <w:noProof/>
            <w:webHidden/>
          </w:rPr>
          <w:t>6</w:t>
        </w:r>
        <w:r>
          <w:rPr>
            <w:noProof/>
            <w:webHidden/>
          </w:rPr>
          <w:fldChar w:fldCharType="end"/>
        </w:r>
      </w:hyperlink>
    </w:p>
    <w:p w:rsidR="00133AEA" w:rsidRDefault="00133AEA">
      <w:pPr>
        <w:pStyle w:val="Kazalovsebine3"/>
        <w:tabs>
          <w:tab w:val="right" w:leader="dot" w:pos="9062"/>
        </w:tabs>
        <w:rPr>
          <w:rFonts w:eastAsiaTheme="minorEastAsia"/>
          <w:noProof/>
          <w:lang w:eastAsia="sl-SI"/>
        </w:rPr>
      </w:pPr>
      <w:hyperlink w:anchor="_Toc9170360" w:history="1">
        <w:r w:rsidRPr="00121BFC">
          <w:rPr>
            <w:rStyle w:val="Hiperpovezava"/>
            <w:noProof/>
          </w:rPr>
          <w:t>2.3.4 Možnost sprejemanja ponudb za kupca</w:t>
        </w:r>
        <w:r>
          <w:rPr>
            <w:noProof/>
            <w:webHidden/>
          </w:rPr>
          <w:tab/>
        </w:r>
        <w:r>
          <w:rPr>
            <w:noProof/>
            <w:webHidden/>
          </w:rPr>
          <w:fldChar w:fldCharType="begin"/>
        </w:r>
        <w:r>
          <w:rPr>
            <w:noProof/>
            <w:webHidden/>
          </w:rPr>
          <w:instrText xml:space="preserve"> PAGEREF _Toc9170360 \h </w:instrText>
        </w:r>
        <w:r>
          <w:rPr>
            <w:noProof/>
            <w:webHidden/>
          </w:rPr>
        </w:r>
        <w:r>
          <w:rPr>
            <w:noProof/>
            <w:webHidden/>
          </w:rPr>
          <w:fldChar w:fldCharType="separate"/>
        </w:r>
        <w:r>
          <w:rPr>
            <w:noProof/>
            <w:webHidden/>
          </w:rPr>
          <w:t>6</w:t>
        </w:r>
        <w:r>
          <w:rPr>
            <w:noProof/>
            <w:webHidden/>
          </w:rPr>
          <w:fldChar w:fldCharType="end"/>
        </w:r>
      </w:hyperlink>
    </w:p>
    <w:p w:rsidR="00133AEA" w:rsidRDefault="00133AEA">
      <w:pPr>
        <w:pStyle w:val="Kazalovsebine3"/>
        <w:tabs>
          <w:tab w:val="right" w:leader="dot" w:pos="9062"/>
        </w:tabs>
        <w:rPr>
          <w:rFonts w:eastAsiaTheme="minorEastAsia"/>
          <w:noProof/>
          <w:lang w:eastAsia="sl-SI"/>
        </w:rPr>
      </w:pPr>
      <w:hyperlink w:anchor="_Toc9170361" w:history="1">
        <w:r w:rsidRPr="00121BFC">
          <w:rPr>
            <w:rStyle w:val="Hiperpovezava"/>
            <w:noProof/>
          </w:rPr>
          <w:t>2.3.5 Možnost preverjanja količine dobrin v denarnicah</w:t>
        </w:r>
        <w:r>
          <w:rPr>
            <w:noProof/>
            <w:webHidden/>
          </w:rPr>
          <w:tab/>
        </w:r>
        <w:r>
          <w:rPr>
            <w:noProof/>
            <w:webHidden/>
          </w:rPr>
          <w:fldChar w:fldCharType="begin"/>
        </w:r>
        <w:r>
          <w:rPr>
            <w:noProof/>
            <w:webHidden/>
          </w:rPr>
          <w:instrText xml:space="preserve"> PAGEREF _Toc9170361 \h </w:instrText>
        </w:r>
        <w:r>
          <w:rPr>
            <w:noProof/>
            <w:webHidden/>
          </w:rPr>
        </w:r>
        <w:r>
          <w:rPr>
            <w:noProof/>
            <w:webHidden/>
          </w:rPr>
          <w:fldChar w:fldCharType="separate"/>
        </w:r>
        <w:r>
          <w:rPr>
            <w:noProof/>
            <w:webHidden/>
          </w:rPr>
          <w:t>6</w:t>
        </w:r>
        <w:r>
          <w:rPr>
            <w:noProof/>
            <w:webHidden/>
          </w:rPr>
          <w:fldChar w:fldCharType="end"/>
        </w:r>
      </w:hyperlink>
    </w:p>
    <w:p w:rsidR="00133AEA" w:rsidRDefault="00133AEA">
      <w:pPr>
        <w:pStyle w:val="Kazalovsebine3"/>
        <w:tabs>
          <w:tab w:val="right" w:leader="dot" w:pos="9062"/>
        </w:tabs>
        <w:rPr>
          <w:rFonts w:eastAsiaTheme="minorEastAsia"/>
          <w:noProof/>
          <w:lang w:eastAsia="sl-SI"/>
        </w:rPr>
      </w:pPr>
      <w:hyperlink w:anchor="_Toc9170362" w:history="1">
        <w:r w:rsidRPr="00121BFC">
          <w:rPr>
            <w:rStyle w:val="Hiperpovezava"/>
            <w:noProof/>
          </w:rPr>
          <w:t>2.3.6 Potrjevanje ponudb za kupca v denarnici</w:t>
        </w:r>
        <w:r>
          <w:rPr>
            <w:noProof/>
            <w:webHidden/>
          </w:rPr>
          <w:tab/>
        </w:r>
        <w:r>
          <w:rPr>
            <w:noProof/>
            <w:webHidden/>
          </w:rPr>
          <w:fldChar w:fldCharType="begin"/>
        </w:r>
        <w:r>
          <w:rPr>
            <w:noProof/>
            <w:webHidden/>
          </w:rPr>
          <w:instrText xml:space="preserve"> PAGEREF _Toc9170362 \h </w:instrText>
        </w:r>
        <w:r>
          <w:rPr>
            <w:noProof/>
            <w:webHidden/>
          </w:rPr>
        </w:r>
        <w:r>
          <w:rPr>
            <w:noProof/>
            <w:webHidden/>
          </w:rPr>
          <w:fldChar w:fldCharType="separate"/>
        </w:r>
        <w:r>
          <w:rPr>
            <w:noProof/>
            <w:webHidden/>
          </w:rPr>
          <w:t>6</w:t>
        </w:r>
        <w:r>
          <w:rPr>
            <w:noProof/>
            <w:webHidden/>
          </w:rPr>
          <w:fldChar w:fldCharType="end"/>
        </w:r>
      </w:hyperlink>
    </w:p>
    <w:p w:rsidR="00133AEA" w:rsidRDefault="00133AEA">
      <w:pPr>
        <w:pStyle w:val="Kazalovsebine3"/>
        <w:tabs>
          <w:tab w:val="right" w:leader="dot" w:pos="9062"/>
        </w:tabs>
        <w:rPr>
          <w:rFonts w:eastAsiaTheme="minorEastAsia"/>
          <w:noProof/>
          <w:lang w:eastAsia="sl-SI"/>
        </w:rPr>
      </w:pPr>
      <w:hyperlink w:anchor="_Toc9170363" w:history="1">
        <w:r w:rsidRPr="00121BFC">
          <w:rPr>
            <w:rStyle w:val="Hiperpovezava"/>
            <w:noProof/>
          </w:rPr>
          <w:t>2.3.7 Potrjevanje ponudb za ponudnika v denarnici</w:t>
        </w:r>
        <w:r>
          <w:rPr>
            <w:noProof/>
            <w:webHidden/>
          </w:rPr>
          <w:tab/>
        </w:r>
        <w:r>
          <w:rPr>
            <w:noProof/>
            <w:webHidden/>
          </w:rPr>
          <w:fldChar w:fldCharType="begin"/>
        </w:r>
        <w:r>
          <w:rPr>
            <w:noProof/>
            <w:webHidden/>
          </w:rPr>
          <w:instrText xml:space="preserve"> PAGEREF _Toc9170363 \h </w:instrText>
        </w:r>
        <w:r>
          <w:rPr>
            <w:noProof/>
            <w:webHidden/>
          </w:rPr>
        </w:r>
        <w:r>
          <w:rPr>
            <w:noProof/>
            <w:webHidden/>
          </w:rPr>
          <w:fldChar w:fldCharType="separate"/>
        </w:r>
        <w:r>
          <w:rPr>
            <w:noProof/>
            <w:webHidden/>
          </w:rPr>
          <w:t>7</w:t>
        </w:r>
        <w:r>
          <w:rPr>
            <w:noProof/>
            <w:webHidden/>
          </w:rPr>
          <w:fldChar w:fldCharType="end"/>
        </w:r>
      </w:hyperlink>
    </w:p>
    <w:p w:rsidR="00133AEA" w:rsidRDefault="00133AEA">
      <w:pPr>
        <w:pStyle w:val="Kazalovsebine3"/>
        <w:tabs>
          <w:tab w:val="right" w:leader="dot" w:pos="9062"/>
        </w:tabs>
        <w:rPr>
          <w:rFonts w:eastAsiaTheme="minorEastAsia"/>
          <w:noProof/>
          <w:lang w:eastAsia="sl-SI"/>
        </w:rPr>
      </w:pPr>
      <w:hyperlink w:anchor="_Toc9170364" w:history="1">
        <w:r w:rsidRPr="00121BFC">
          <w:rPr>
            <w:rStyle w:val="Hiperpovezava"/>
            <w:noProof/>
          </w:rPr>
          <w:t>2.3.8 Izmenjava ponudb znotraj denarnice</w:t>
        </w:r>
        <w:r>
          <w:rPr>
            <w:noProof/>
            <w:webHidden/>
          </w:rPr>
          <w:tab/>
        </w:r>
        <w:r>
          <w:rPr>
            <w:noProof/>
            <w:webHidden/>
          </w:rPr>
          <w:fldChar w:fldCharType="begin"/>
        </w:r>
        <w:r>
          <w:rPr>
            <w:noProof/>
            <w:webHidden/>
          </w:rPr>
          <w:instrText xml:space="preserve"> PAGEREF _Toc9170364 \h </w:instrText>
        </w:r>
        <w:r>
          <w:rPr>
            <w:noProof/>
            <w:webHidden/>
          </w:rPr>
        </w:r>
        <w:r>
          <w:rPr>
            <w:noProof/>
            <w:webHidden/>
          </w:rPr>
          <w:fldChar w:fldCharType="separate"/>
        </w:r>
        <w:r>
          <w:rPr>
            <w:noProof/>
            <w:webHidden/>
          </w:rPr>
          <w:t>7</w:t>
        </w:r>
        <w:r>
          <w:rPr>
            <w:noProof/>
            <w:webHidden/>
          </w:rPr>
          <w:fldChar w:fldCharType="end"/>
        </w:r>
      </w:hyperlink>
    </w:p>
    <w:p w:rsidR="00133AEA" w:rsidRDefault="00133AEA">
      <w:pPr>
        <w:pStyle w:val="Kazalovsebine3"/>
        <w:tabs>
          <w:tab w:val="right" w:leader="dot" w:pos="9062"/>
        </w:tabs>
        <w:rPr>
          <w:rFonts w:eastAsiaTheme="minorEastAsia"/>
          <w:noProof/>
          <w:lang w:eastAsia="sl-SI"/>
        </w:rPr>
      </w:pPr>
      <w:hyperlink w:anchor="_Toc9170365" w:history="1">
        <w:r w:rsidRPr="00121BFC">
          <w:rPr>
            <w:rStyle w:val="Hiperpovezava"/>
            <w:noProof/>
          </w:rPr>
          <w:t>2.3.9 Prikaz uspešne izmenjave v Unity 3D</w:t>
        </w:r>
        <w:r>
          <w:rPr>
            <w:noProof/>
            <w:webHidden/>
          </w:rPr>
          <w:tab/>
        </w:r>
        <w:r>
          <w:rPr>
            <w:noProof/>
            <w:webHidden/>
          </w:rPr>
          <w:fldChar w:fldCharType="begin"/>
        </w:r>
        <w:r>
          <w:rPr>
            <w:noProof/>
            <w:webHidden/>
          </w:rPr>
          <w:instrText xml:space="preserve"> PAGEREF _Toc9170365 \h </w:instrText>
        </w:r>
        <w:r>
          <w:rPr>
            <w:noProof/>
            <w:webHidden/>
          </w:rPr>
        </w:r>
        <w:r>
          <w:rPr>
            <w:noProof/>
            <w:webHidden/>
          </w:rPr>
          <w:fldChar w:fldCharType="separate"/>
        </w:r>
        <w:r>
          <w:rPr>
            <w:noProof/>
            <w:webHidden/>
          </w:rPr>
          <w:t>7</w:t>
        </w:r>
        <w:r>
          <w:rPr>
            <w:noProof/>
            <w:webHidden/>
          </w:rPr>
          <w:fldChar w:fldCharType="end"/>
        </w:r>
      </w:hyperlink>
    </w:p>
    <w:p w:rsidR="00133AEA" w:rsidRDefault="00133AEA">
      <w:pPr>
        <w:pStyle w:val="Kazalovsebine2"/>
        <w:tabs>
          <w:tab w:val="left" w:pos="880"/>
          <w:tab w:val="right" w:leader="dot" w:pos="9062"/>
        </w:tabs>
        <w:rPr>
          <w:rFonts w:eastAsiaTheme="minorEastAsia"/>
          <w:noProof/>
          <w:lang w:eastAsia="sl-SI"/>
        </w:rPr>
      </w:pPr>
      <w:hyperlink w:anchor="_Toc9170366" w:history="1">
        <w:r w:rsidRPr="00121BFC">
          <w:rPr>
            <w:rStyle w:val="Hiperpovezava"/>
            <w:noProof/>
          </w:rPr>
          <w:t>2.4</w:t>
        </w:r>
        <w:r>
          <w:rPr>
            <w:rFonts w:eastAsiaTheme="minorEastAsia"/>
            <w:noProof/>
            <w:lang w:eastAsia="sl-SI"/>
          </w:rPr>
          <w:tab/>
        </w:r>
        <w:r w:rsidRPr="00121BFC">
          <w:rPr>
            <w:rStyle w:val="Hiperpovezava"/>
            <w:noProof/>
          </w:rPr>
          <w:t>Načrtovanje sistema in modeliranje</w:t>
        </w:r>
        <w:r>
          <w:rPr>
            <w:noProof/>
            <w:webHidden/>
          </w:rPr>
          <w:tab/>
        </w:r>
        <w:r>
          <w:rPr>
            <w:noProof/>
            <w:webHidden/>
          </w:rPr>
          <w:fldChar w:fldCharType="begin"/>
        </w:r>
        <w:r>
          <w:rPr>
            <w:noProof/>
            <w:webHidden/>
          </w:rPr>
          <w:instrText xml:space="preserve"> PAGEREF _Toc9170366 \h </w:instrText>
        </w:r>
        <w:r>
          <w:rPr>
            <w:noProof/>
            <w:webHidden/>
          </w:rPr>
        </w:r>
        <w:r>
          <w:rPr>
            <w:noProof/>
            <w:webHidden/>
          </w:rPr>
          <w:fldChar w:fldCharType="separate"/>
        </w:r>
        <w:r>
          <w:rPr>
            <w:noProof/>
            <w:webHidden/>
          </w:rPr>
          <w:t>7</w:t>
        </w:r>
        <w:r>
          <w:rPr>
            <w:noProof/>
            <w:webHidden/>
          </w:rPr>
          <w:fldChar w:fldCharType="end"/>
        </w:r>
      </w:hyperlink>
    </w:p>
    <w:p w:rsidR="00133AEA" w:rsidRDefault="00133AEA">
      <w:pPr>
        <w:pStyle w:val="Kazalovsebine1"/>
        <w:tabs>
          <w:tab w:val="left" w:pos="440"/>
          <w:tab w:val="right" w:leader="dot" w:pos="9062"/>
        </w:tabs>
        <w:rPr>
          <w:rFonts w:eastAsiaTheme="minorEastAsia"/>
          <w:noProof/>
          <w:lang w:eastAsia="sl-SI"/>
        </w:rPr>
      </w:pPr>
      <w:hyperlink w:anchor="_Toc9170367" w:history="1">
        <w:r w:rsidRPr="00121BFC">
          <w:rPr>
            <w:rStyle w:val="Hiperpovezava"/>
            <w:noProof/>
          </w:rPr>
          <w:t>3.</w:t>
        </w:r>
        <w:r>
          <w:rPr>
            <w:rFonts w:eastAsiaTheme="minorEastAsia"/>
            <w:noProof/>
            <w:lang w:eastAsia="sl-SI"/>
          </w:rPr>
          <w:tab/>
        </w:r>
        <w:r w:rsidRPr="00121BFC">
          <w:rPr>
            <w:rStyle w:val="Hiperpovezava"/>
            <w:noProof/>
          </w:rPr>
          <w:t>Implementacija</w:t>
        </w:r>
        <w:r>
          <w:rPr>
            <w:noProof/>
            <w:webHidden/>
          </w:rPr>
          <w:tab/>
        </w:r>
        <w:r>
          <w:rPr>
            <w:noProof/>
            <w:webHidden/>
          </w:rPr>
          <w:fldChar w:fldCharType="begin"/>
        </w:r>
        <w:r>
          <w:rPr>
            <w:noProof/>
            <w:webHidden/>
          </w:rPr>
          <w:instrText xml:space="preserve"> PAGEREF _Toc9170367 \h </w:instrText>
        </w:r>
        <w:r>
          <w:rPr>
            <w:noProof/>
            <w:webHidden/>
          </w:rPr>
        </w:r>
        <w:r>
          <w:rPr>
            <w:noProof/>
            <w:webHidden/>
          </w:rPr>
          <w:fldChar w:fldCharType="separate"/>
        </w:r>
        <w:r>
          <w:rPr>
            <w:noProof/>
            <w:webHidden/>
          </w:rPr>
          <w:t>9</w:t>
        </w:r>
        <w:r>
          <w:rPr>
            <w:noProof/>
            <w:webHidden/>
          </w:rPr>
          <w:fldChar w:fldCharType="end"/>
        </w:r>
      </w:hyperlink>
    </w:p>
    <w:p w:rsidR="00133AEA" w:rsidRDefault="00133AEA">
      <w:pPr>
        <w:pStyle w:val="Kazalovsebine2"/>
        <w:tabs>
          <w:tab w:val="right" w:leader="dot" w:pos="9062"/>
        </w:tabs>
        <w:rPr>
          <w:rFonts w:eastAsiaTheme="minorEastAsia"/>
          <w:noProof/>
          <w:lang w:eastAsia="sl-SI"/>
        </w:rPr>
      </w:pPr>
      <w:hyperlink w:anchor="_Toc9170368" w:history="1">
        <w:r w:rsidRPr="00121BFC">
          <w:rPr>
            <w:rStyle w:val="Hiperpovezava"/>
            <w:noProof/>
          </w:rPr>
          <w:t>3.1 Izbrana orodja</w:t>
        </w:r>
        <w:r>
          <w:rPr>
            <w:noProof/>
            <w:webHidden/>
          </w:rPr>
          <w:tab/>
        </w:r>
        <w:r>
          <w:rPr>
            <w:noProof/>
            <w:webHidden/>
          </w:rPr>
          <w:fldChar w:fldCharType="begin"/>
        </w:r>
        <w:r>
          <w:rPr>
            <w:noProof/>
            <w:webHidden/>
          </w:rPr>
          <w:instrText xml:space="preserve"> PAGEREF _Toc9170368 \h </w:instrText>
        </w:r>
        <w:r>
          <w:rPr>
            <w:noProof/>
            <w:webHidden/>
          </w:rPr>
        </w:r>
        <w:r>
          <w:rPr>
            <w:noProof/>
            <w:webHidden/>
          </w:rPr>
          <w:fldChar w:fldCharType="separate"/>
        </w:r>
        <w:r>
          <w:rPr>
            <w:noProof/>
            <w:webHidden/>
          </w:rPr>
          <w:t>9</w:t>
        </w:r>
        <w:r>
          <w:rPr>
            <w:noProof/>
            <w:webHidden/>
          </w:rPr>
          <w:fldChar w:fldCharType="end"/>
        </w:r>
      </w:hyperlink>
    </w:p>
    <w:p w:rsidR="00133AEA" w:rsidRDefault="00133AEA">
      <w:pPr>
        <w:pStyle w:val="Kazalovsebine3"/>
        <w:tabs>
          <w:tab w:val="right" w:leader="dot" w:pos="9062"/>
        </w:tabs>
        <w:rPr>
          <w:rFonts w:eastAsiaTheme="minorEastAsia"/>
          <w:noProof/>
          <w:lang w:eastAsia="sl-SI"/>
        </w:rPr>
      </w:pPr>
      <w:hyperlink w:anchor="_Toc9170369" w:history="1">
        <w:r w:rsidRPr="00121BFC">
          <w:rPr>
            <w:rStyle w:val="Hiperpovezava"/>
            <w:noProof/>
          </w:rPr>
          <w:t>3.1.1 Unity 3D</w:t>
        </w:r>
        <w:r>
          <w:rPr>
            <w:noProof/>
            <w:webHidden/>
          </w:rPr>
          <w:tab/>
        </w:r>
        <w:r>
          <w:rPr>
            <w:noProof/>
            <w:webHidden/>
          </w:rPr>
          <w:fldChar w:fldCharType="begin"/>
        </w:r>
        <w:r>
          <w:rPr>
            <w:noProof/>
            <w:webHidden/>
          </w:rPr>
          <w:instrText xml:space="preserve"> PAGEREF _Toc9170369 \h </w:instrText>
        </w:r>
        <w:r>
          <w:rPr>
            <w:noProof/>
            <w:webHidden/>
          </w:rPr>
        </w:r>
        <w:r>
          <w:rPr>
            <w:noProof/>
            <w:webHidden/>
          </w:rPr>
          <w:fldChar w:fldCharType="separate"/>
        </w:r>
        <w:r>
          <w:rPr>
            <w:noProof/>
            <w:webHidden/>
          </w:rPr>
          <w:t>9</w:t>
        </w:r>
        <w:r>
          <w:rPr>
            <w:noProof/>
            <w:webHidden/>
          </w:rPr>
          <w:fldChar w:fldCharType="end"/>
        </w:r>
      </w:hyperlink>
    </w:p>
    <w:p w:rsidR="00133AEA" w:rsidRDefault="00133AEA">
      <w:pPr>
        <w:pStyle w:val="Kazalovsebine3"/>
        <w:tabs>
          <w:tab w:val="right" w:leader="dot" w:pos="9062"/>
        </w:tabs>
        <w:rPr>
          <w:rFonts w:eastAsiaTheme="minorEastAsia"/>
          <w:noProof/>
          <w:lang w:eastAsia="sl-SI"/>
        </w:rPr>
      </w:pPr>
      <w:hyperlink w:anchor="_Toc9170370" w:history="1">
        <w:r w:rsidRPr="00121BFC">
          <w:rPr>
            <w:rStyle w:val="Hiperpovezava"/>
            <w:noProof/>
          </w:rPr>
          <w:t>3.1.2 Ethereum Blockchain</w:t>
        </w:r>
        <w:r>
          <w:rPr>
            <w:noProof/>
            <w:webHidden/>
          </w:rPr>
          <w:tab/>
        </w:r>
        <w:r>
          <w:rPr>
            <w:noProof/>
            <w:webHidden/>
          </w:rPr>
          <w:fldChar w:fldCharType="begin"/>
        </w:r>
        <w:r>
          <w:rPr>
            <w:noProof/>
            <w:webHidden/>
          </w:rPr>
          <w:instrText xml:space="preserve"> PAGEREF _Toc9170370 \h </w:instrText>
        </w:r>
        <w:r>
          <w:rPr>
            <w:noProof/>
            <w:webHidden/>
          </w:rPr>
        </w:r>
        <w:r>
          <w:rPr>
            <w:noProof/>
            <w:webHidden/>
          </w:rPr>
          <w:fldChar w:fldCharType="separate"/>
        </w:r>
        <w:r>
          <w:rPr>
            <w:noProof/>
            <w:webHidden/>
          </w:rPr>
          <w:t>9</w:t>
        </w:r>
        <w:r>
          <w:rPr>
            <w:noProof/>
            <w:webHidden/>
          </w:rPr>
          <w:fldChar w:fldCharType="end"/>
        </w:r>
      </w:hyperlink>
    </w:p>
    <w:p w:rsidR="00133AEA" w:rsidRDefault="00133AEA">
      <w:pPr>
        <w:pStyle w:val="Kazalovsebine3"/>
        <w:tabs>
          <w:tab w:val="right" w:leader="dot" w:pos="9062"/>
        </w:tabs>
        <w:rPr>
          <w:rFonts w:eastAsiaTheme="minorEastAsia"/>
          <w:noProof/>
          <w:lang w:eastAsia="sl-SI"/>
        </w:rPr>
      </w:pPr>
      <w:hyperlink w:anchor="_Toc9170371" w:history="1">
        <w:r w:rsidRPr="00121BFC">
          <w:rPr>
            <w:rStyle w:val="Hiperpovezava"/>
            <w:noProof/>
          </w:rPr>
          <w:t>3.1.3 Enjin SDK – Software Developer Kit</w:t>
        </w:r>
        <w:r>
          <w:rPr>
            <w:noProof/>
            <w:webHidden/>
          </w:rPr>
          <w:tab/>
        </w:r>
        <w:r>
          <w:rPr>
            <w:noProof/>
            <w:webHidden/>
          </w:rPr>
          <w:fldChar w:fldCharType="begin"/>
        </w:r>
        <w:r>
          <w:rPr>
            <w:noProof/>
            <w:webHidden/>
          </w:rPr>
          <w:instrText xml:space="preserve"> PAGEREF _Toc9170371 \h </w:instrText>
        </w:r>
        <w:r>
          <w:rPr>
            <w:noProof/>
            <w:webHidden/>
          </w:rPr>
        </w:r>
        <w:r>
          <w:rPr>
            <w:noProof/>
            <w:webHidden/>
          </w:rPr>
          <w:fldChar w:fldCharType="separate"/>
        </w:r>
        <w:r>
          <w:rPr>
            <w:noProof/>
            <w:webHidden/>
          </w:rPr>
          <w:t>9</w:t>
        </w:r>
        <w:r>
          <w:rPr>
            <w:noProof/>
            <w:webHidden/>
          </w:rPr>
          <w:fldChar w:fldCharType="end"/>
        </w:r>
      </w:hyperlink>
    </w:p>
    <w:p w:rsidR="00133AEA" w:rsidRDefault="00133AEA">
      <w:pPr>
        <w:pStyle w:val="Kazalovsebine3"/>
        <w:tabs>
          <w:tab w:val="right" w:leader="dot" w:pos="9062"/>
        </w:tabs>
        <w:rPr>
          <w:rFonts w:eastAsiaTheme="minorEastAsia"/>
          <w:noProof/>
          <w:lang w:eastAsia="sl-SI"/>
        </w:rPr>
      </w:pPr>
      <w:hyperlink w:anchor="_Toc9170372" w:history="1">
        <w:r w:rsidRPr="00121BFC">
          <w:rPr>
            <w:rStyle w:val="Hiperpovezava"/>
            <w:noProof/>
          </w:rPr>
          <w:t>3.1.4 Enjin Wallet</w:t>
        </w:r>
        <w:r>
          <w:rPr>
            <w:noProof/>
            <w:webHidden/>
          </w:rPr>
          <w:tab/>
        </w:r>
        <w:r>
          <w:rPr>
            <w:noProof/>
            <w:webHidden/>
          </w:rPr>
          <w:fldChar w:fldCharType="begin"/>
        </w:r>
        <w:r>
          <w:rPr>
            <w:noProof/>
            <w:webHidden/>
          </w:rPr>
          <w:instrText xml:space="preserve"> PAGEREF _Toc9170372 \h </w:instrText>
        </w:r>
        <w:r>
          <w:rPr>
            <w:noProof/>
            <w:webHidden/>
          </w:rPr>
        </w:r>
        <w:r>
          <w:rPr>
            <w:noProof/>
            <w:webHidden/>
          </w:rPr>
          <w:fldChar w:fldCharType="separate"/>
        </w:r>
        <w:r>
          <w:rPr>
            <w:noProof/>
            <w:webHidden/>
          </w:rPr>
          <w:t>10</w:t>
        </w:r>
        <w:r>
          <w:rPr>
            <w:noProof/>
            <w:webHidden/>
          </w:rPr>
          <w:fldChar w:fldCharType="end"/>
        </w:r>
      </w:hyperlink>
    </w:p>
    <w:p w:rsidR="00133AEA" w:rsidRDefault="00133AEA">
      <w:pPr>
        <w:pStyle w:val="Kazalovsebine2"/>
        <w:tabs>
          <w:tab w:val="right" w:leader="dot" w:pos="9062"/>
        </w:tabs>
        <w:rPr>
          <w:rFonts w:eastAsiaTheme="minorEastAsia"/>
          <w:noProof/>
          <w:lang w:eastAsia="sl-SI"/>
        </w:rPr>
      </w:pPr>
      <w:hyperlink w:anchor="_Toc9170373" w:history="1">
        <w:r w:rsidRPr="00121BFC">
          <w:rPr>
            <w:rStyle w:val="Hiperpovezava"/>
            <w:noProof/>
          </w:rPr>
          <w:t>3.2 Model z izbranimi arhitekturami</w:t>
        </w:r>
        <w:r>
          <w:rPr>
            <w:noProof/>
            <w:webHidden/>
          </w:rPr>
          <w:tab/>
        </w:r>
        <w:r>
          <w:rPr>
            <w:noProof/>
            <w:webHidden/>
          </w:rPr>
          <w:fldChar w:fldCharType="begin"/>
        </w:r>
        <w:r>
          <w:rPr>
            <w:noProof/>
            <w:webHidden/>
          </w:rPr>
          <w:instrText xml:space="preserve"> PAGEREF _Toc9170373 \h </w:instrText>
        </w:r>
        <w:r>
          <w:rPr>
            <w:noProof/>
            <w:webHidden/>
          </w:rPr>
        </w:r>
        <w:r>
          <w:rPr>
            <w:noProof/>
            <w:webHidden/>
          </w:rPr>
          <w:fldChar w:fldCharType="separate"/>
        </w:r>
        <w:r>
          <w:rPr>
            <w:noProof/>
            <w:webHidden/>
          </w:rPr>
          <w:t>10</w:t>
        </w:r>
        <w:r>
          <w:rPr>
            <w:noProof/>
            <w:webHidden/>
          </w:rPr>
          <w:fldChar w:fldCharType="end"/>
        </w:r>
      </w:hyperlink>
    </w:p>
    <w:p w:rsidR="00133AEA" w:rsidRDefault="00133AEA">
      <w:pPr>
        <w:pStyle w:val="Kazalovsebine2"/>
        <w:tabs>
          <w:tab w:val="right" w:leader="dot" w:pos="9062"/>
        </w:tabs>
        <w:rPr>
          <w:rFonts w:eastAsiaTheme="minorEastAsia"/>
          <w:noProof/>
          <w:lang w:eastAsia="sl-SI"/>
        </w:rPr>
      </w:pPr>
      <w:hyperlink w:anchor="_Toc9170374" w:history="1">
        <w:r w:rsidRPr="00121BFC">
          <w:rPr>
            <w:rStyle w:val="Hiperpovezava"/>
            <w:noProof/>
          </w:rPr>
          <w:t>3.3 Primeri delovanja sistema</w:t>
        </w:r>
        <w:r>
          <w:rPr>
            <w:noProof/>
            <w:webHidden/>
          </w:rPr>
          <w:tab/>
        </w:r>
        <w:r>
          <w:rPr>
            <w:noProof/>
            <w:webHidden/>
          </w:rPr>
          <w:fldChar w:fldCharType="begin"/>
        </w:r>
        <w:r>
          <w:rPr>
            <w:noProof/>
            <w:webHidden/>
          </w:rPr>
          <w:instrText xml:space="preserve"> PAGEREF _Toc9170374 \h </w:instrText>
        </w:r>
        <w:r>
          <w:rPr>
            <w:noProof/>
            <w:webHidden/>
          </w:rPr>
        </w:r>
        <w:r>
          <w:rPr>
            <w:noProof/>
            <w:webHidden/>
          </w:rPr>
          <w:fldChar w:fldCharType="separate"/>
        </w:r>
        <w:r>
          <w:rPr>
            <w:noProof/>
            <w:webHidden/>
          </w:rPr>
          <w:t>10</w:t>
        </w:r>
        <w:r>
          <w:rPr>
            <w:noProof/>
            <w:webHidden/>
          </w:rPr>
          <w:fldChar w:fldCharType="end"/>
        </w:r>
      </w:hyperlink>
    </w:p>
    <w:p w:rsidR="00133AEA" w:rsidRDefault="00133AEA">
      <w:pPr>
        <w:pStyle w:val="Kazalovsebine1"/>
        <w:tabs>
          <w:tab w:val="left" w:pos="440"/>
          <w:tab w:val="right" w:leader="dot" w:pos="9062"/>
        </w:tabs>
        <w:rPr>
          <w:rFonts w:eastAsiaTheme="minorEastAsia"/>
          <w:noProof/>
          <w:lang w:eastAsia="sl-SI"/>
        </w:rPr>
      </w:pPr>
      <w:hyperlink w:anchor="_Toc9170375" w:history="1">
        <w:r w:rsidRPr="00121BFC">
          <w:rPr>
            <w:rStyle w:val="Hiperpovezava"/>
            <w:noProof/>
          </w:rPr>
          <w:t>4.</w:t>
        </w:r>
        <w:r>
          <w:rPr>
            <w:rFonts w:eastAsiaTheme="minorEastAsia"/>
            <w:noProof/>
            <w:lang w:eastAsia="sl-SI"/>
          </w:rPr>
          <w:tab/>
        </w:r>
        <w:r w:rsidRPr="00121BFC">
          <w:rPr>
            <w:rStyle w:val="Hiperpovezava"/>
            <w:noProof/>
          </w:rPr>
          <w:t>Zaključek in nadaljnje delo</w:t>
        </w:r>
        <w:r>
          <w:rPr>
            <w:noProof/>
            <w:webHidden/>
          </w:rPr>
          <w:tab/>
        </w:r>
        <w:r>
          <w:rPr>
            <w:noProof/>
            <w:webHidden/>
          </w:rPr>
          <w:fldChar w:fldCharType="begin"/>
        </w:r>
        <w:r>
          <w:rPr>
            <w:noProof/>
            <w:webHidden/>
          </w:rPr>
          <w:instrText xml:space="preserve"> PAGEREF _Toc9170375 \h </w:instrText>
        </w:r>
        <w:r>
          <w:rPr>
            <w:noProof/>
            <w:webHidden/>
          </w:rPr>
        </w:r>
        <w:r>
          <w:rPr>
            <w:noProof/>
            <w:webHidden/>
          </w:rPr>
          <w:fldChar w:fldCharType="separate"/>
        </w:r>
        <w:r>
          <w:rPr>
            <w:noProof/>
            <w:webHidden/>
          </w:rPr>
          <w:t>15</w:t>
        </w:r>
        <w:r>
          <w:rPr>
            <w:noProof/>
            <w:webHidden/>
          </w:rPr>
          <w:fldChar w:fldCharType="end"/>
        </w:r>
      </w:hyperlink>
    </w:p>
    <w:p w:rsidR="00277281" w:rsidRDefault="00277281" w:rsidP="00277281">
      <w:pPr>
        <w:pStyle w:val="Naslov1"/>
      </w:pPr>
      <w:r>
        <w:fldChar w:fldCharType="end"/>
      </w:r>
      <w:bookmarkStart w:id="1" w:name="_Toc9170351"/>
      <w:r>
        <w:t>Kazalo slik</w:t>
      </w:r>
      <w:bookmarkEnd w:id="1"/>
    </w:p>
    <w:p w:rsidR="00277281" w:rsidRDefault="00277281">
      <w:pPr>
        <w:pStyle w:val="Kazaloslik"/>
        <w:tabs>
          <w:tab w:val="right" w:leader="dot" w:pos="9062"/>
        </w:tabs>
        <w:rPr>
          <w:rFonts w:eastAsiaTheme="minorEastAsia"/>
          <w:noProof/>
          <w:lang w:eastAsia="sl-SI"/>
        </w:rPr>
      </w:pPr>
      <w:r>
        <w:fldChar w:fldCharType="begin"/>
      </w:r>
      <w:r>
        <w:instrText xml:space="preserve"> TOC \h \z \c "Slika" </w:instrText>
      </w:r>
      <w:r>
        <w:fldChar w:fldCharType="separate"/>
      </w:r>
      <w:hyperlink w:anchor="_Toc9170161" w:history="1">
        <w:r w:rsidRPr="00554B00">
          <w:rPr>
            <w:rStyle w:val="Hiperpovezava"/>
            <w:noProof/>
          </w:rPr>
          <w:t>Slika 1: UML primer uporabe</w:t>
        </w:r>
        <w:r>
          <w:rPr>
            <w:noProof/>
            <w:webHidden/>
          </w:rPr>
          <w:tab/>
        </w:r>
        <w:r>
          <w:rPr>
            <w:noProof/>
            <w:webHidden/>
          </w:rPr>
          <w:fldChar w:fldCharType="begin"/>
        </w:r>
        <w:r>
          <w:rPr>
            <w:noProof/>
            <w:webHidden/>
          </w:rPr>
          <w:instrText xml:space="preserve"> PAGEREF _Toc9170161 \h </w:instrText>
        </w:r>
        <w:r>
          <w:rPr>
            <w:noProof/>
            <w:webHidden/>
          </w:rPr>
        </w:r>
        <w:r>
          <w:rPr>
            <w:noProof/>
            <w:webHidden/>
          </w:rPr>
          <w:fldChar w:fldCharType="separate"/>
        </w:r>
        <w:r>
          <w:rPr>
            <w:noProof/>
            <w:webHidden/>
          </w:rPr>
          <w:t>4</w:t>
        </w:r>
        <w:r>
          <w:rPr>
            <w:noProof/>
            <w:webHidden/>
          </w:rPr>
          <w:fldChar w:fldCharType="end"/>
        </w:r>
      </w:hyperlink>
    </w:p>
    <w:p w:rsidR="00277281" w:rsidRDefault="00277281">
      <w:pPr>
        <w:pStyle w:val="Kazaloslik"/>
        <w:tabs>
          <w:tab w:val="right" w:leader="dot" w:pos="9062"/>
        </w:tabs>
        <w:rPr>
          <w:rFonts w:eastAsiaTheme="minorEastAsia"/>
          <w:noProof/>
          <w:lang w:eastAsia="sl-SI"/>
        </w:rPr>
      </w:pPr>
      <w:hyperlink w:anchor="_Toc9170162" w:history="1">
        <w:r w:rsidRPr="00554B00">
          <w:rPr>
            <w:rStyle w:val="Hiperpovezava"/>
            <w:noProof/>
          </w:rPr>
          <w:t>Slika 2: Iterativna metodologija</w:t>
        </w:r>
        <w:r>
          <w:rPr>
            <w:noProof/>
            <w:webHidden/>
          </w:rPr>
          <w:tab/>
        </w:r>
        <w:r>
          <w:rPr>
            <w:noProof/>
            <w:webHidden/>
          </w:rPr>
          <w:fldChar w:fldCharType="begin"/>
        </w:r>
        <w:r>
          <w:rPr>
            <w:noProof/>
            <w:webHidden/>
          </w:rPr>
          <w:instrText xml:space="preserve"> PAGEREF _Toc9170162 \h </w:instrText>
        </w:r>
        <w:r>
          <w:rPr>
            <w:noProof/>
            <w:webHidden/>
          </w:rPr>
        </w:r>
        <w:r>
          <w:rPr>
            <w:noProof/>
            <w:webHidden/>
          </w:rPr>
          <w:fldChar w:fldCharType="separate"/>
        </w:r>
        <w:r>
          <w:rPr>
            <w:noProof/>
            <w:webHidden/>
          </w:rPr>
          <w:t>5</w:t>
        </w:r>
        <w:r>
          <w:rPr>
            <w:noProof/>
            <w:webHidden/>
          </w:rPr>
          <w:fldChar w:fldCharType="end"/>
        </w:r>
      </w:hyperlink>
    </w:p>
    <w:p w:rsidR="00277281" w:rsidRDefault="00277281">
      <w:pPr>
        <w:pStyle w:val="Kazaloslik"/>
        <w:tabs>
          <w:tab w:val="right" w:leader="dot" w:pos="9062"/>
        </w:tabs>
        <w:rPr>
          <w:rFonts w:eastAsiaTheme="minorEastAsia"/>
          <w:noProof/>
          <w:lang w:eastAsia="sl-SI"/>
        </w:rPr>
      </w:pPr>
      <w:hyperlink w:anchor="_Toc9170163" w:history="1">
        <w:r w:rsidRPr="00554B00">
          <w:rPr>
            <w:rStyle w:val="Hiperpovezava"/>
            <w:noProof/>
          </w:rPr>
          <w:t>Slika 3: Sekvenčni diagram sistema</w:t>
        </w:r>
        <w:r>
          <w:rPr>
            <w:noProof/>
            <w:webHidden/>
          </w:rPr>
          <w:tab/>
        </w:r>
        <w:r>
          <w:rPr>
            <w:noProof/>
            <w:webHidden/>
          </w:rPr>
          <w:fldChar w:fldCharType="begin"/>
        </w:r>
        <w:r>
          <w:rPr>
            <w:noProof/>
            <w:webHidden/>
          </w:rPr>
          <w:instrText xml:space="preserve"> PAGEREF _Toc9170163 \h </w:instrText>
        </w:r>
        <w:r>
          <w:rPr>
            <w:noProof/>
            <w:webHidden/>
          </w:rPr>
        </w:r>
        <w:r>
          <w:rPr>
            <w:noProof/>
            <w:webHidden/>
          </w:rPr>
          <w:fldChar w:fldCharType="separate"/>
        </w:r>
        <w:r>
          <w:rPr>
            <w:noProof/>
            <w:webHidden/>
          </w:rPr>
          <w:t>8</w:t>
        </w:r>
        <w:r>
          <w:rPr>
            <w:noProof/>
            <w:webHidden/>
          </w:rPr>
          <w:fldChar w:fldCharType="end"/>
        </w:r>
      </w:hyperlink>
    </w:p>
    <w:p w:rsidR="00277281" w:rsidRDefault="00277281">
      <w:pPr>
        <w:pStyle w:val="Kazaloslik"/>
        <w:tabs>
          <w:tab w:val="right" w:leader="dot" w:pos="9062"/>
        </w:tabs>
        <w:rPr>
          <w:rFonts w:eastAsiaTheme="minorEastAsia"/>
          <w:noProof/>
          <w:lang w:eastAsia="sl-SI"/>
        </w:rPr>
      </w:pPr>
      <w:hyperlink w:anchor="_Toc9170164" w:history="1">
        <w:r w:rsidRPr="00554B00">
          <w:rPr>
            <w:rStyle w:val="Hiperpovezava"/>
            <w:noProof/>
          </w:rPr>
          <w:t>Slika 4: Prikaz uporabnosti arhitektur</w:t>
        </w:r>
        <w:r>
          <w:rPr>
            <w:noProof/>
            <w:webHidden/>
          </w:rPr>
          <w:tab/>
        </w:r>
        <w:r>
          <w:rPr>
            <w:noProof/>
            <w:webHidden/>
          </w:rPr>
          <w:fldChar w:fldCharType="begin"/>
        </w:r>
        <w:r>
          <w:rPr>
            <w:noProof/>
            <w:webHidden/>
          </w:rPr>
          <w:instrText xml:space="preserve"> PAGEREF _Toc9170164 \h </w:instrText>
        </w:r>
        <w:r>
          <w:rPr>
            <w:noProof/>
            <w:webHidden/>
          </w:rPr>
        </w:r>
        <w:r>
          <w:rPr>
            <w:noProof/>
            <w:webHidden/>
          </w:rPr>
          <w:fldChar w:fldCharType="separate"/>
        </w:r>
        <w:r>
          <w:rPr>
            <w:noProof/>
            <w:webHidden/>
          </w:rPr>
          <w:t>10</w:t>
        </w:r>
        <w:r>
          <w:rPr>
            <w:noProof/>
            <w:webHidden/>
          </w:rPr>
          <w:fldChar w:fldCharType="end"/>
        </w:r>
      </w:hyperlink>
    </w:p>
    <w:p w:rsidR="00277281" w:rsidRDefault="00277281">
      <w:pPr>
        <w:pStyle w:val="Kazaloslik"/>
        <w:tabs>
          <w:tab w:val="right" w:leader="dot" w:pos="9062"/>
        </w:tabs>
        <w:rPr>
          <w:rFonts w:eastAsiaTheme="minorEastAsia"/>
          <w:noProof/>
          <w:lang w:eastAsia="sl-SI"/>
        </w:rPr>
      </w:pPr>
      <w:hyperlink w:anchor="_Toc9170165" w:history="1">
        <w:r w:rsidRPr="00554B00">
          <w:rPr>
            <w:rStyle w:val="Hiperpovezava"/>
            <w:noProof/>
          </w:rPr>
          <w:t>Slika 5: Primer ponudb, ustvarjenih od različnih igralcev</w:t>
        </w:r>
        <w:r>
          <w:rPr>
            <w:noProof/>
            <w:webHidden/>
          </w:rPr>
          <w:tab/>
        </w:r>
        <w:r>
          <w:rPr>
            <w:noProof/>
            <w:webHidden/>
          </w:rPr>
          <w:fldChar w:fldCharType="begin"/>
        </w:r>
        <w:r>
          <w:rPr>
            <w:noProof/>
            <w:webHidden/>
          </w:rPr>
          <w:instrText xml:space="preserve"> PAGEREF _Toc9170165 \h </w:instrText>
        </w:r>
        <w:r>
          <w:rPr>
            <w:noProof/>
            <w:webHidden/>
          </w:rPr>
        </w:r>
        <w:r>
          <w:rPr>
            <w:noProof/>
            <w:webHidden/>
          </w:rPr>
          <w:fldChar w:fldCharType="separate"/>
        </w:r>
        <w:r>
          <w:rPr>
            <w:noProof/>
            <w:webHidden/>
          </w:rPr>
          <w:t>11</w:t>
        </w:r>
        <w:r>
          <w:rPr>
            <w:noProof/>
            <w:webHidden/>
          </w:rPr>
          <w:fldChar w:fldCharType="end"/>
        </w:r>
      </w:hyperlink>
    </w:p>
    <w:p w:rsidR="00277281" w:rsidRDefault="00277281">
      <w:pPr>
        <w:pStyle w:val="Kazaloslik"/>
        <w:tabs>
          <w:tab w:val="right" w:leader="dot" w:pos="9062"/>
        </w:tabs>
        <w:rPr>
          <w:rFonts w:eastAsiaTheme="minorEastAsia"/>
          <w:noProof/>
          <w:lang w:eastAsia="sl-SI"/>
        </w:rPr>
      </w:pPr>
      <w:hyperlink w:anchor="_Toc9170166" w:history="1">
        <w:r w:rsidRPr="00554B00">
          <w:rPr>
            <w:rStyle w:val="Hiperpovezava"/>
            <w:noProof/>
          </w:rPr>
          <w:t>Slika 6: Primer izdelave ponudbe</w:t>
        </w:r>
        <w:r>
          <w:rPr>
            <w:noProof/>
            <w:webHidden/>
          </w:rPr>
          <w:tab/>
        </w:r>
        <w:r>
          <w:rPr>
            <w:noProof/>
            <w:webHidden/>
          </w:rPr>
          <w:fldChar w:fldCharType="begin"/>
        </w:r>
        <w:r>
          <w:rPr>
            <w:noProof/>
            <w:webHidden/>
          </w:rPr>
          <w:instrText xml:space="preserve"> PAGEREF _Toc9170166 \h </w:instrText>
        </w:r>
        <w:r>
          <w:rPr>
            <w:noProof/>
            <w:webHidden/>
          </w:rPr>
        </w:r>
        <w:r>
          <w:rPr>
            <w:noProof/>
            <w:webHidden/>
          </w:rPr>
          <w:fldChar w:fldCharType="separate"/>
        </w:r>
        <w:r>
          <w:rPr>
            <w:noProof/>
            <w:webHidden/>
          </w:rPr>
          <w:t>12</w:t>
        </w:r>
        <w:r>
          <w:rPr>
            <w:noProof/>
            <w:webHidden/>
          </w:rPr>
          <w:fldChar w:fldCharType="end"/>
        </w:r>
      </w:hyperlink>
    </w:p>
    <w:p w:rsidR="00277281" w:rsidRDefault="00277281">
      <w:pPr>
        <w:pStyle w:val="Kazaloslik"/>
        <w:tabs>
          <w:tab w:val="right" w:leader="dot" w:pos="9062"/>
        </w:tabs>
        <w:rPr>
          <w:rFonts w:eastAsiaTheme="minorEastAsia"/>
          <w:noProof/>
          <w:lang w:eastAsia="sl-SI"/>
        </w:rPr>
      </w:pPr>
      <w:hyperlink w:anchor="_Toc9170167" w:history="1">
        <w:r w:rsidRPr="00554B00">
          <w:rPr>
            <w:rStyle w:val="Hiperpovezava"/>
            <w:noProof/>
          </w:rPr>
          <w:t>Slika 7: Primer denarnice na telefonu</w:t>
        </w:r>
        <w:r>
          <w:rPr>
            <w:noProof/>
            <w:webHidden/>
          </w:rPr>
          <w:tab/>
        </w:r>
        <w:r>
          <w:rPr>
            <w:noProof/>
            <w:webHidden/>
          </w:rPr>
          <w:fldChar w:fldCharType="begin"/>
        </w:r>
        <w:r>
          <w:rPr>
            <w:noProof/>
            <w:webHidden/>
          </w:rPr>
          <w:instrText xml:space="preserve"> PAGEREF _Toc9170167 \h </w:instrText>
        </w:r>
        <w:r>
          <w:rPr>
            <w:noProof/>
            <w:webHidden/>
          </w:rPr>
        </w:r>
        <w:r>
          <w:rPr>
            <w:noProof/>
            <w:webHidden/>
          </w:rPr>
          <w:fldChar w:fldCharType="separate"/>
        </w:r>
        <w:r>
          <w:rPr>
            <w:noProof/>
            <w:webHidden/>
          </w:rPr>
          <w:t>13</w:t>
        </w:r>
        <w:r>
          <w:rPr>
            <w:noProof/>
            <w:webHidden/>
          </w:rPr>
          <w:fldChar w:fldCharType="end"/>
        </w:r>
      </w:hyperlink>
    </w:p>
    <w:p w:rsidR="00277281" w:rsidRDefault="00277281">
      <w:pPr>
        <w:pStyle w:val="Kazaloslik"/>
        <w:tabs>
          <w:tab w:val="right" w:leader="dot" w:pos="9062"/>
        </w:tabs>
        <w:rPr>
          <w:rFonts w:eastAsiaTheme="minorEastAsia"/>
          <w:noProof/>
          <w:lang w:eastAsia="sl-SI"/>
        </w:rPr>
      </w:pPr>
      <w:hyperlink w:anchor="_Toc9170168" w:history="1">
        <w:r w:rsidRPr="00554B00">
          <w:rPr>
            <w:rStyle w:val="Hiperpovezava"/>
            <w:noProof/>
          </w:rPr>
          <w:t>Slika 8: Primer zahtevka za potrditev transakcije/izmenjave v Enjin Wallet</w:t>
        </w:r>
        <w:r>
          <w:rPr>
            <w:noProof/>
            <w:webHidden/>
          </w:rPr>
          <w:tab/>
        </w:r>
        <w:r>
          <w:rPr>
            <w:noProof/>
            <w:webHidden/>
          </w:rPr>
          <w:fldChar w:fldCharType="begin"/>
        </w:r>
        <w:r>
          <w:rPr>
            <w:noProof/>
            <w:webHidden/>
          </w:rPr>
          <w:instrText xml:space="preserve"> PAGEREF _Toc9170168 \h </w:instrText>
        </w:r>
        <w:r>
          <w:rPr>
            <w:noProof/>
            <w:webHidden/>
          </w:rPr>
        </w:r>
        <w:r>
          <w:rPr>
            <w:noProof/>
            <w:webHidden/>
          </w:rPr>
          <w:fldChar w:fldCharType="separate"/>
        </w:r>
        <w:r>
          <w:rPr>
            <w:noProof/>
            <w:webHidden/>
          </w:rPr>
          <w:t>14</w:t>
        </w:r>
        <w:r>
          <w:rPr>
            <w:noProof/>
            <w:webHidden/>
          </w:rPr>
          <w:fldChar w:fldCharType="end"/>
        </w:r>
      </w:hyperlink>
    </w:p>
    <w:p w:rsidR="006D2F18" w:rsidRDefault="00277281" w:rsidP="00277281">
      <w:pPr>
        <w:pStyle w:val="Naslov1"/>
        <w:numPr>
          <w:ilvl w:val="0"/>
          <w:numId w:val="15"/>
        </w:numPr>
      </w:pPr>
      <w:r>
        <w:lastRenderedPageBreak/>
        <w:fldChar w:fldCharType="end"/>
      </w:r>
      <w:bookmarkStart w:id="2" w:name="_Toc9170352"/>
      <w:r w:rsidR="006D2F18">
        <w:t>Uvod -  Opis problema</w:t>
      </w:r>
      <w:bookmarkEnd w:id="2"/>
    </w:p>
    <w:p w:rsidR="006D2F18" w:rsidRDefault="006D2F18" w:rsidP="006D2F18"/>
    <w:p w:rsidR="00CF2B37" w:rsidRDefault="00CF2B37" w:rsidP="006D2F18">
      <w:r>
        <w:t>Problem, ki ga rešuje naš sistem je, da hočemo ponuditi uporabnikom v Unity 3D možnost zamenjevanja dobrin iz njihovih denarnic. Ta del je v bistvu delček celotne magistrske naloge, ki jo bo predstavil Gašper Moderc. Ideja je, da za model igre, ki bo v magistrski nalogi, izdelamo delujoči vmesnik za izmenjavo dobrin, ki jih dobi uporabnik skozi igranje igre.</w:t>
      </w:r>
    </w:p>
    <w:p w:rsidR="00CF2B37" w:rsidRDefault="00CF2B37" w:rsidP="006D2F18">
      <w:r>
        <w:t>V tem vmesniku more imeti uporabnik možnost, da vidi katere dobrine ima trenutno v denarnici in njihovo količino. Te pa lahko ponudi v sistem izmenjav v igri, torej ustvari svojo ponudbo (recimo proda določen izdelek za 20 zlatnikov – ki, predstavljajo denar v igrici). Nato pa lahko drugi igralci (seveda po en naenkrat) sprejmejo to ponudbo tako, da plačajo znesek, ki ga je uporabnik določil, in s tem prejmejo dobrino, ki jo je uporabnik ponudil. Tako se izvede zamenjava in vsak igralec dobi na koncu to, kar si je zaželel.</w:t>
      </w:r>
    </w:p>
    <w:p w:rsidR="00CF2B37" w:rsidRDefault="00CF2B37" w:rsidP="006D2F18">
      <w:r>
        <w:t>V sklopu tega projekta je zgolj izdelava vmesnika z funkcionalnem sistemov za izpeljavo zamenjave (in seveda dejansko izmenjavo). Možnosti za nadgradnjo so recimo prikaz vseh dobrin, ki so trenutno v igralčevi denarnici. Trenuten sistem za izmenjavo tudi še ne poskrbi za atomarno izmenjavo, tako da ni popolnoma odporen na goljufije, z nadgradnjo pa bi lahko poskrbeli za močnejše varnostne mehanizme, recimo uvajanje posrednika za izmenjavo.</w:t>
      </w:r>
    </w:p>
    <w:p w:rsidR="00CF2B37" w:rsidRDefault="00CF2B37" w:rsidP="006D2F18"/>
    <w:p w:rsidR="00CF2B37" w:rsidRDefault="00CF2B37" w:rsidP="00CF2B37">
      <w:r>
        <w:t xml:space="preserve"> </w:t>
      </w:r>
    </w:p>
    <w:p w:rsidR="00CF2B37" w:rsidRDefault="00CF2B37" w:rsidP="00133AEA">
      <w:pPr>
        <w:pStyle w:val="Naslov1"/>
        <w:numPr>
          <w:ilvl w:val="0"/>
          <w:numId w:val="15"/>
        </w:numPr>
      </w:pPr>
      <w:bookmarkStart w:id="3" w:name="_Toc9170353"/>
      <w:r>
        <w:t>Analiza, metodologija in načrtovanje sistema</w:t>
      </w:r>
      <w:bookmarkEnd w:id="3"/>
    </w:p>
    <w:p w:rsidR="00CF2B37" w:rsidRDefault="00CF2B37" w:rsidP="00CF2B37"/>
    <w:p w:rsidR="000925F2" w:rsidRDefault="00CF2B37" w:rsidP="00CF2B37">
      <w:r>
        <w:t>V tem poglavju si bomo pogledali vse dele izdelave sistema, ki smo jih obravnavali po poti do končanega izdelka. Predstavili bomo analizo problema, torej</w:t>
      </w:r>
      <w:r w:rsidR="000925F2">
        <w:t xml:space="preserve"> študijo izvedljivosti, zahteve projekta, itd. Pogledali si bomo tudi prednosti izbrane metodologije in sicer iterativnega razvoja. Na koncu si bomo pogledali še nekaj modeliranj sistema z UML diagrami, ki opisujejo kako naj bi končni projekt izgledal, ter služijo kot opora tako za izdelavo sistema, kot tudi za podpora za vzdrževanje sistema.</w:t>
      </w:r>
    </w:p>
    <w:p w:rsidR="000925F2" w:rsidRDefault="000925F2" w:rsidP="00CF2B37"/>
    <w:p w:rsidR="000925F2" w:rsidRDefault="000925F2" w:rsidP="00133AEA">
      <w:pPr>
        <w:pStyle w:val="Naslov2"/>
        <w:numPr>
          <w:ilvl w:val="1"/>
          <w:numId w:val="15"/>
        </w:numPr>
      </w:pPr>
      <w:bookmarkStart w:id="4" w:name="_Toc9170354"/>
      <w:r>
        <w:t>Analiza sistema</w:t>
      </w:r>
      <w:bookmarkEnd w:id="4"/>
    </w:p>
    <w:p w:rsidR="000925F2" w:rsidRDefault="000925F2" w:rsidP="000925F2">
      <w:pPr>
        <w:pStyle w:val="Naslov2"/>
      </w:pPr>
    </w:p>
    <w:p w:rsidR="00CF2B37" w:rsidRDefault="000925F2" w:rsidP="000925F2">
      <w:r>
        <w:t xml:space="preserve">Cilji sistema so torej, da lahko izpeljemo izmenjavo dobrin kar znotraj igre, ki bo narejena v igralnem pogonu Unity 3D. Ker Unity ne podpira Blockchain-a sam po sebi, bo potrebno najti tudi nek vmesnik med Unity 3D in Blockchain-om. Poleg tega bo potrebno, da vsako izmenjavo, ki jo zahteva Unity 3D potrdimo tudi na svoji »mobilni denarnici«, za dodatno varnost. Torej, če hoče oseba A zamenjati nekaj dobrin z osebo B, more najprej oseba B narediti ponudbo, oseba A pa to ponudbo sprejme in </w:t>
      </w:r>
      <w:bookmarkStart w:id="5" w:name="_GoBack"/>
      <w:bookmarkEnd w:id="5"/>
      <w:r>
        <w:t>dobi na denarnico potrditev, ali hoče res to izmenjavo poslati naprej. Če se odloči za sprejem, klikne na potrditev, denarnica pa zahteva tako prstni odtis, kot tudi geslo vezano z denarnico za maksimalno varnost. Sedaj dobi potrditev oseba B, ki more ravno tako sprejeti ponudbo v denarnici, to pa potem privede do izmenjave dobrin na Blockchain-u (transakcija), kasneje pa tudi dejanska izmenjava dobrin v denarnici. Ko uporabnik posodobi svojo igro v Unity 3D, se more pojaviti v njegovi denarnici posodobljeno stanje, torej po izmenjavi.</w:t>
      </w:r>
    </w:p>
    <w:p w:rsidR="000925F2" w:rsidRDefault="000925F2" w:rsidP="000925F2">
      <w:pPr>
        <w:keepNext/>
      </w:pPr>
      <w:r>
        <w:rPr>
          <w:noProof/>
          <w:lang w:eastAsia="sl-SI"/>
        </w:rPr>
        <w:lastRenderedPageBreak/>
        <w:drawing>
          <wp:inline distT="0" distB="0" distL="0" distR="0" wp14:anchorId="239382F2" wp14:editId="3EF89B8F">
            <wp:extent cx="5760720" cy="334200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3342005"/>
                    </a:xfrm>
                    <a:prstGeom prst="rect">
                      <a:avLst/>
                    </a:prstGeom>
                  </pic:spPr>
                </pic:pic>
              </a:graphicData>
            </a:graphic>
          </wp:inline>
        </w:drawing>
      </w:r>
    </w:p>
    <w:p w:rsidR="000925F2" w:rsidRDefault="000925F2" w:rsidP="000925F2">
      <w:pPr>
        <w:pStyle w:val="Napis"/>
      </w:pPr>
      <w:bookmarkStart w:id="6" w:name="_Toc9170161"/>
      <w:r>
        <w:t xml:space="preserve">Slika </w:t>
      </w:r>
      <w:r>
        <w:fldChar w:fldCharType="begin"/>
      </w:r>
      <w:r>
        <w:instrText xml:space="preserve"> SEQ Slika \* ARABIC </w:instrText>
      </w:r>
      <w:r>
        <w:fldChar w:fldCharType="separate"/>
      </w:r>
      <w:r w:rsidR="009132BB">
        <w:rPr>
          <w:noProof/>
        </w:rPr>
        <w:t>1</w:t>
      </w:r>
      <w:r>
        <w:fldChar w:fldCharType="end"/>
      </w:r>
      <w:r>
        <w:t>: UML primer uporabe</w:t>
      </w:r>
      <w:bookmarkEnd w:id="6"/>
    </w:p>
    <w:p w:rsidR="000925F2" w:rsidRDefault="000925F2" w:rsidP="000925F2">
      <w:r>
        <w:t xml:space="preserve">Zgornja slika prikazuje zahtevano delovanje našega sistema. Imamo torej štiri akterje, ki sodelujejo pri eni izmenjavi. </w:t>
      </w:r>
      <w:r w:rsidR="00816A2C">
        <w:t>Tako uporabnik kot kupec moreta biti prijavljena v sistem za izpeljavo izmenjave. Ponudnik ustvari ponudbo, katero kupec sprejme, obe pa moreta biti veljavni – ponudita lahko največ toliko, kolikor imata v denarnici – za to potrebujemo klic do akterja denarnice, ki preveri ali imata oba akterja dovolj valute. Če denarnica potrdi izmenjavo, se prenese potrditev nakupa do kupca, ki potrdi, da si resnično želi kupiti dobrino, ki jo ponudnik ponudi. Če pride do tega, dobi potrditev še ponudnik, ki lahko bodisi prodajo potrdi ali pa zavrne. V primeru pravilnega delovanja, ponudnik prodajo potrdi in sistem pride v fazo izmenjave dobrin na Blockchain-u. To seveda zahteva zapis izmenjave v nov blok in potrditev transakcije, zato potrebujemo tudi akterja Blockchain, ki poskrbi za to.</w:t>
      </w:r>
    </w:p>
    <w:p w:rsidR="00816A2C" w:rsidRDefault="00816A2C" w:rsidP="00133AEA">
      <w:pPr>
        <w:pStyle w:val="Naslov2"/>
        <w:numPr>
          <w:ilvl w:val="1"/>
          <w:numId w:val="15"/>
        </w:numPr>
      </w:pPr>
      <w:bookmarkStart w:id="7" w:name="_Toc9170355"/>
      <w:r>
        <w:t>Metodologija izdelave</w:t>
      </w:r>
      <w:bookmarkEnd w:id="7"/>
    </w:p>
    <w:p w:rsidR="00816A2C" w:rsidRDefault="00816A2C" w:rsidP="00816A2C"/>
    <w:p w:rsidR="00E62580" w:rsidRDefault="00816A2C" w:rsidP="00816A2C">
      <w:pPr>
        <w:rPr>
          <w:noProof/>
          <w:lang w:eastAsia="sl-SI"/>
        </w:rPr>
      </w:pPr>
      <w:r>
        <w:t xml:space="preserve">Izbrali smo iterativno metodologijo izdelave, ki skoraj nekoliko meji na generacijo prototipov, torej evolucijsko metodologijo izdelave. Ideja je bila v tem, da se držimo standardnih iteracij, torej da gremo čez vse faze izdelave večkrat, skupaj s tem pa izvajamo potrebno testiranje in preizkušamo zadovoljevanje funkcijskim in ne-funkcijskim zahtevam. Po potrebi se vrnemo nazaj in izvedemo vse korake še enkrat, ker vemo več o tem, kako more končni rezultat izgledati (sprotno učenje). </w:t>
      </w:r>
      <w:r w:rsidR="00E62580">
        <w:t>Ugotovili smo, da je bila ta metodologija še posebej učinkovita, saj se da skozi razvoj projekta popraviti tudi določene funkcijske zahteva in jih prikrojiti boljšemu delovanju (odkritje novih zmožnosti sistema, nadgradnja starih možnosti). Vsakič pa smo izvedli tudi izdelavo prototipa, kjer smo lahko preizkušali vse zahteve in pregledali ali je dovolj dober za uporabo – dovolj intuitiven za uporabnika.</w:t>
      </w:r>
      <w:r w:rsidR="00E62580" w:rsidRPr="00E62580">
        <w:rPr>
          <w:noProof/>
          <w:lang w:eastAsia="sl-SI"/>
        </w:rPr>
        <w:t xml:space="preserve"> </w:t>
      </w:r>
    </w:p>
    <w:p w:rsidR="00E62580" w:rsidRDefault="00E62580" w:rsidP="00E62580">
      <w:pPr>
        <w:keepNext/>
      </w:pPr>
      <w:r>
        <w:rPr>
          <w:noProof/>
          <w:lang w:eastAsia="sl-SI"/>
        </w:rPr>
        <w:lastRenderedPageBreak/>
        <w:drawing>
          <wp:inline distT="0" distB="0" distL="0" distR="0" wp14:anchorId="4068CAA4" wp14:editId="6471A10B">
            <wp:extent cx="2890241" cy="2467155"/>
            <wp:effectExtent l="0" t="0" r="571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07238" cy="2481664"/>
                    </a:xfrm>
                    <a:prstGeom prst="rect">
                      <a:avLst/>
                    </a:prstGeom>
                  </pic:spPr>
                </pic:pic>
              </a:graphicData>
            </a:graphic>
          </wp:inline>
        </w:drawing>
      </w:r>
    </w:p>
    <w:p w:rsidR="00816A2C" w:rsidRDefault="00E62580" w:rsidP="00E62580">
      <w:pPr>
        <w:pStyle w:val="Napis"/>
      </w:pPr>
      <w:bookmarkStart w:id="8" w:name="_Toc9170162"/>
      <w:r>
        <w:t xml:space="preserve">Slika </w:t>
      </w:r>
      <w:r>
        <w:fldChar w:fldCharType="begin"/>
      </w:r>
      <w:r>
        <w:instrText xml:space="preserve"> SEQ Slika \* ARABIC </w:instrText>
      </w:r>
      <w:r>
        <w:fldChar w:fldCharType="separate"/>
      </w:r>
      <w:r w:rsidR="009132BB">
        <w:rPr>
          <w:noProof/>
        </w:rPr>
        <w:t>2</w:t>
      </w:r>
      <w:r>
        <w:fldChar w:fldCharType="end"/>
      </w:r>
      <w:r>
        <w:t>: Iterativna metodologija</w:t>
      </w:r>
      <w:bookmarkEnd w:id="8"/>
    </w:p>
    <w:p w:rsidR="00E62580" w:rsidRDefault="00E62580" w:rsidP="00E62580">
      <w:r>
        <w:t>Kot se vidi iz zgornje slike, se faze izmenjujejo, torej najprej našo idejo privedemo do prototipa, izmerimo ali zadovoljuje naše pogoje, iz tega pa se naučimo kaj je potrebno izboljšati, kako to izboljšamo. Tako dobimo idejo kako celotno izdelavo popraviti, ter se lotimo izdelave »boljšega« modela od začetka.</w:t>
      </w:r>
    </w:p>
    <w:p w:rsidR="00E62580" w:rsidRDefault="00E62580" w:rsidP="00133AEA">
      <w:pPr>
        <w:pStyle w:val="Naslov2"/>
        <w:numPr>
          <w:ilvl w:val="1"/>
          <w:numId w:val="15"/>
        </w:numPr>
      </w:pPr>
      <w:bookmarkStart w:id="9" w:name="_Toc9170356"/>
      <w:r>
        <w:t>Funkcijske specifikacije</w:t>
      </w:r>
      <w:bookmarkEnd w:id="9"/>
    </w:p>
    <w:p w:rsidR="00E62580" w:rsidRDefault="00E62580" w:rsidP="00E62580"/>
    <w:p w:rsidR="00E62580" w:rsidRDefault="00E62580" w:rsidP="00E62580">
      <w:r>
        <w:t>V sistemi je potrebnih kar nekaj funkcij, ki morejo biti na voljo uporabniku. Vsaka od teh funkcij je posebej načrtovana in njeni cilji morejo biti izpolnjeni, da bo celotni sistem lahko sploh zadovoljeval naše želje, torej da bo lahko šel v obratovanje.</w:t>
      </w:r>
    </w:p>
    <w:p w:rsidR="00E62580" w:rsidRDefault="00E62580" w:rsidP="00E62580">
      <w:r>
        <w:t>Funkcije, ki jih more naš sistem vsebovati so:</w:t>
      </w:r>
    </w:p>
    <w:p w:rsidR="00E62580" w:rsidRDefault="00E62580" w:rsidP="00E62580">
      <w:pPr>
        <w:pStyle w:val="Odstavekseznama"/>
        <w:numPr>
          <w:ilvl w:val="0"/>
          <w:numId w:val="11"/>
        </w:numPr>
      </w:pPr>
      <w:r>
        <w:t>Možnost preverjanja identifikacije uporabnika</w:t>
      </w:r>
    </w:p>
    <w:p w:rsidR="00E62580" w:rsidRDefault="00E62580" w:rsidP="00E62580">
      <w:pPr>
        <w:pStyle w:val="Odstavekseznama"/>
        <w:numPr>
          <w:ilvl w:val="0"/>
          <w:numId w:val="11"/>
        </w:numPr>
      </w:pPr>
      <w:r>
        <w:t>Možnost ustvarjanja novih ponudb za ponudnika</w:t>
      </w:r>
    </w:p>
    <w:p w:rsidR="00E62580" w:rsidRDefault="00E62580" w:rsidP="00E62580">
      <w:pPr>
        <w:pStyle w:val="Odstavekseznama"/>
        <w:numPr>
          <w:ilvl w:val="0"/>
          <w:numId w:val="11"/>
        </w:numPr>
      </w:pPr>
      <w:r>
        <w:t>Možnost iskanja ponudb</w:t>
      </w:r>
    </w:p>
    <w:p w:rsidR="00E62580" w:rsidRDefault="00E62580" w:rsidP="00E62580">
      <w:pPr>
        <w:pStyle w:val="Odstavekseznama"/>
        <w:numPr>
          <w:ilvl w:val="0"/>
          <w:numId w:val="11"/>
        </w:numPr>
      </w:pPr>
      <w:r>
        <w:t>Možnost sprejemanja ponudb za kupca</w:t>
      </w:r>
    </w:p>
    <w:p w:rsidR="00E62AF0" w:rsidRDefault="00E62AF0" w:rsidP="00E62580">
      <w:pPr>
        <w:pStyle w:val="Odstavekseznama"/>
        <w:numPr>
          <w:ilvl w:val="0"/>
          <w:numId w:val="11"/>
        </w:numPr>
      </w:pPr>
      <w:r>
        <w:t>Možnost preverjanja količine dobrin v denarnicah</w:t>
      </w:r>
    </w:p>
    <w:p w:rsidR="00E62580" w:rsidRDefault="00E62AF0" w:rsidP="00E62580">
      <w:pPr>
        <w:pStyle w:val="Odstavekseznama"/>
        <w:numPr>
          <w:ilvl w:val="0"/>
          <w:numId w:val="11"/>
        </w:numPr>
      </w:pPr>
      <w:r>
        <w:t xml:space="preserve">Potrjevanje </w:t>
      </w:r>
      <w:r w:rsidR="00E62580">
        <w:t>ponudb</w:t>
      </w:r>
      <w:r>
        <w:t xml:space="preserve"> za kupca v denarnici</w:t>
      </w:r>
    </w:p>
    <w:p w:rsidR="00E62AF0" w:rsidRDefault="00E62AF0" w:rsidP="00E62580">
      <w:pPr>
        <w:pStyle w:val="Odstavekseznama"/>
        <w:numPr>
          <w:ilvl w:val="0"/>
          <w:numId w:val="11"/>
        </w:numPr>
      </w:pPr>
      <w:r>
        <w:t>Potrjevanje ponudb za ponudnika v denarnici</w:t>
      </w:r>
    </w:p>
    <w:p w:rsidR="00E62AF0" w:rsidRDefault="00E62AF0" w:rsidP="00E62580">
      <w:pPr>
        <w:pStyle w:val="Odstavekseznama"/>
        <w:numPr>
          <w:ilvl w:val="0"/>
          <w:numId w:val="11"/>
        </w:numPr>
      </w:pPr>
      <w:r>
        <w:t>Izmenjava ponudb znotraj denarnice</w:t>
      </w:r>
    </w:p>
    <w:p w:rsidR="00E62AF0" w:rsidRDefault="00E62AF0" w:rsidP="00E62580">
      <w:pPr>
        <w:pStyle w:val="Odstavekseznama"/>
        <w:numPr>
          <w:ilvl w:val="0"/>
          <w:numId w:val="11"/>
        </w:numPr>
      </w:pPr>
      <w:r>
        <w:t>Prikaz uspešne izmenjave v Unity 3D</w:t>
      </w:r>
    </w:p>
    <w:p w:rsidR="00E62AF0" w:rsidRDefault="00E62AF0" w:rsidP="00E62AF0"/>
    <w:p w:rsidR="00E62AF0" w:rsidRDefault="00E62AF0" w:rsidP="00E62AF0">
      <w:pPr>
        <w:pStyle w:val="Naslov3"/>
      </w:pPr>
      <w:bookmarkStart w:id="10" w:name="_Toc9170357"/>
      <w:r>
        <w:t>2.3.1 Možnost preverjanja identifikacije uporabnika</w:t>
      </w:r>
      <w:bookmarkEnd w:id="10"/>
    </w:p>
    <w:p w:rsidR="00E62AF0" w:rsidRDefault="00E62AF0" w:rsidP="00E62AF0"/>
    <w:p w:rsidR="00E62AF0" w:rsidRDefault="00E62AF0" w:rsidP="00E62AF0">
      <w:r>
        <w:t>Da lahko preprečimo zlorabe sistema, more sistem znati preveriti ali je dani uporabnik sploh prijavljen, torej ali sploh ima dostop do igre in hkrati do svoje denarnice. To pomeni, da more znati sistem preveriti ali se njegovo identifikacijsko ime in geslo ujemata z njegovo denarnico. Poslati more torej zahtevek denarnici in glede na rezultat zahtevka se odločiti za nadaljnjo akcijo.</w:t>
      </w:r>
    </w:p>
    <w:p w:rsidR="00E62AF0" w:rsidRDefault="00E62AF0" w:rsidP="00E62AF0"/>
    <w:p w:rsidR="00E62AF0" w:rsidRDefault="00E62AF0" w:rsidP="00E62AF0">
      <w:pPr>
        <w:pStyle w:val="Naslov3"/>
      </w:pPr>
      <w:bookmarkStart w:id="11" w:name="_Toc9170358"/>
      <w:r>
        <w:lastRenderedPageBreak/>
        <w:t>2.3.2 Možnost ustvarjanja novih ponudb za ponudnika</w:t>
      </w:r>
      <w:bookmarkEnd w:id="11"/>
    </w:p>
    <w:p w:rsidR="00E62AF0" w:rsidRDefault="00E62AF0" w:rsidP="00E62AF0"/>
    <w:p w:rsidR="00E62AF0" w:rsidRDefault="00E62AF0" w:rsidP="00E62AF0">
      <w:r>
        <w:t xml:space="preserve">Ponudnik more vedno imeti možnost ustvarjanja nove ponudbe. Znotraj okna za ustvarjanje le to, more biti sposoben videti prav vse dobrine ki jih ima v denarnici, ter imeti more možnost izbiranja katero dobrino hoče ponuditi, ter za koliko zlatnikov. Ko to izbere, se more v sistemu tudi pojaviti njegova ponudba. </w:t>
      </w:r>
    </w:p>
    <w:p w:rsidR="00E62AF0" w:rsidRDefault="00E62AF0" w:rsidP="00E62AF0"/>
    <w:p w:rsidR="00E62AF0" w:rsidRDefault="00E62AF0" w:rsidP="00E62AF0">
      <w:pPr>
        <w:pStyle w:val="Naslov3"/>
      </w:pPr>
      <w:bookmarkStart w:id="12" w:name="_Toc9170359"/>
      <w:r>
        <w:t>2.3.3 Možnost iskanja ponudb</w:t>
      </w:r>
      <w:bookmarkEnd w:id="12"/>
    </w:p>
    <w:p w:rsidR="00E62AF0" w:rsidRDefault="00E62AF0" w:rsidP="00E62AF0"/>
    <w:p w:rsidR="00E62AF0" w:rsidRDefault="00E62AF0" w:rsidP="00E62AF0">
      <w:r>
        <w:t>Kupec more biti sposoben videti vse ponudbe, ki so jih drugi ponudniki ustvarili, ter možnost ima brskanja po teh ponudbah. Če bo količina ponudb prerastla določeno mero, se lahko ustvari tudi filtriranje in iskanje po specifičnih delih ponudb.</w:t>
      </w:r>
    </w:p>
    <w:p w:rsidR="00E62AF0" w:rsidRDefault="00E62AF0" w:rsidP="00E62AF0"/>
    <w:p w:rsidR="00E62AF0" w:rsidRDefault="00E62AF0" w:rsidP="00E62AF0">
      <w:pPr>
        <w:pStyle w:val="Naslov3"/>
      </w:pPr>
      <w:bookmarkStart w:id="13" w:name="_Toc9170360"/>
      <w:r>
        <w:t>2.3.4 Možnost sprejemanja ponudb za kupca</w:t>
      </w:r>
      <w:bookmarkEnd w:id="13"/>
    </w:p>
    <w:p w:rsidR="00E62AF0" w:rsidRDefault="00E62AF0" w:rsidP="00E62AF0"/>
    <w:p w:rsidR="00E62AF0" w:rsidRDefault="00E62AF0" w:rsidP="00E62AF0">
      <w:r>
        <w:t xml:space="preserve">Kupec more ravno tako biti sposoben sprejemanja ponudb. To pomeni, da ko najde ponudbo ki mu je všeč in jasno vidi koliko zlatnikov more plačati za prejem te ponudbe in koliko dobrin dobi ven, jo lahko s klikom na gumb poleg te ponudbe tudi sprejme. </w:t>
      </w:r>
    </w:p>
    <w:p w:rsidR="00E62AF0" w:rsidRDefault="00E62AF0" w:rsidP="00E62AF0"/>
    <w:p w:rsidR="00E62AF0" w:rsidRDefault="00E62AF0" w:rsidP="00E62AF0">
      <w:pPr>
        <w:pStyle w:val="Naslov3"/>
      </w:pPr>
      <w:bookmarkStart w:id="14" w:name="_Toc9170361"/>
      <w:r>
        <w:t>2.3.5 Možnost preverjanja količine dobrin v denarnicah</w:t>
      </w:r>
      <w:bookmarkEnd w:id="14"/>
    </w:p>
    <w:p w:rsidR="00E62AF0" w:rsidRDefault="00E62AF0" w:rsidP="00E62AF0"/>
    <w:p w:rsidR="00E62AF0" w:rsidRDefault="00E62AF0" w:rsidP="00E62AF0">
      <w:r>
        <w:t>Zelo pomembna funkcija sistema ja, da lahko preveri koliko kakšne dobrine imata ponudnik in kupec v svojih denarnicah. To pa zato, da lahko ponudnik sploh ustvari določeno ponudbo (recimo ne more ponuditi več dobrin kot jih ima), prav tako pa tudi kupec ne more sprejeti ponudbe, za katero nima dovolj dobrin. Kasnejša nadgradnja bi lahko bila tudi, da kupcu niso vidne tiste ponudbe, ki jih sploh ne more sprejeti.</w:t>
      </w:r>
    </w:p>
    <w:p w:rsidR="00E62AF0" w:rsidRDefault="00E62AF0" w:rsidP="00E62AF0"/>
    <w:p w:rsidR="007530C0" w:rsidRDefault="00E62AF0" w:rsidP="007530C0">
      <w:pPr>
        <w:pStyle w:val="Naslov3"/>
      </w:pPr>
      <w:bookmarkStart w:id="15" w:name="_Toc9170362"/>
      <w:r>
        <w:t xml:space="preserve">2.3.6 </w:t>
      </w:r>
      <w:r w:rsidR="007530C0">
        <w:t>Potrjevanje ponudb za kupca v denarnici</w:t>
      </w:r>
      <w:bookmarkEnd w:id="15"/>
    </w:p>
    <w:p w:rsidR="007530C0" w:rsidRDefault="007530C0" w:rsidP="007530C0"/>
    <w:p w:rsidR="007530C0" w:rsidRDefault="007530C0" w:rsidP="007530C0">
      <w:r>
        <w:t>Ko kupec v Unity 3D igri potrdi nakup, torej klikne da hoče sprejeti določeno ponudbo (in tudi v pojavnem okencu obkljuka da se zaveda, da gre v proces sprejemanja ponudbe), se mu more tudi na denarnici pokazati sporočilo o nakupu, ki ga hoče izvesti in imeti more možnost sprejemanja ali zavračanja te ponudbe. To pa zato, da ne pride do zlorabe, če nekdo udere v igrico nekega igralca in sprejema vse ponudbe, ki jih vidi (ali celo da uporabnik pomotam sprejme ponudbo, ki jo ni želel).</w:t>
      </w:r>
    </w:p>
    <w:p w:rsidR="007530C0" w:rsidRDefault="007530C0" w:rsidP="007530C0"/>
    <w:p w:rsidR="007530C0" w:rsidRDefault="007530C0" w:rsidP="007530C0"/>
    <w:p w:rsidR="007530C0" w:rsidRDefault="007530C0" w:rsidP="007530C0"/>
    <w:p w:rsidR="007530C0" w:rsidRDefault="007530C0" w:rsidP="007530C0">
      <w:pPr>
        <w:pStyle w:val="Naslov3"/>
      </w:pPr>
      <w:bookmarkStart w:id="16" w:name="_Toc9170363"/>
      <w:r>
        <w:lastRenderedPageBreak/>
        <w:t xml:space="preserve">2.3.7 </w:t>
      </w:r>
      <w:r w:rsidRPr="007530C0">
        <w:t>Potrjevanje ponudb za ponudnika v denarnici</w:t>
      </w:r>
      <w:bookmarkEnd w:id="16"/>
    </w:p>
    <w:p w:rsidR="007530C0" w:rsidRDefault="007530C0" w:rsidP="007530C0"/>
    <w:p w:rsidR="007530C0" w:rsidRDefault="007530C0" w:rsidP="007530C0">
      <w:r>
        <w:t>Podobno kot zgoraj, more tudi kupec biti sposoben sprejeti ali zavrniti ponudbo v denarnici, za preprečevanje zlorab. To pa se zgodi komaj po tem, ko nek kupec dejansko zaprosi za izpeljavo ponudbe.</w:t>
      </w:r>
    </w:p>
    <w:p w:rsidR="007530C0" w:rsidRPr="007530C0" w:rsidRDefault="007530C0" w:rsidP="007530C0"/>
    <w:p w:rsidR="007530C0" w:rsidRDefault="007530C0" w:rsidP="007530C0">
      <w:pPr>
        <w:pStyle w:val="Naslov3"/>
      </w:pPr>
      <w:bookmarkStart w:id="17" w:name="_Toc9170364"/>
      <w:r>
        <w:t xml:space="preserve">2.3.8 </w:t>
      </w:r>
      <w:r w:rsidRPr="007530C0">
        <w:t>Izmenjava ponudb znotraj denarnice</w:t>
      </w:r>
      <w:bookmarkEnd w:id="17"/>
    </w:p>
    <w:p w:rsidR="007530C0" w:rsidRDefault="007530C0" w:rsidP="007530C0"/>
    <w:p w:rsidR="007530C0" w:rsidRPr="007530C0" w:rsidRDefault="007530C0" w:rsidP="007530C0">
      <w:r>
        <w:t>Da lahko izmenjava sploh poteče, torej da se lahko zgodi, je potrebno da se dobrine v denarnici obeh sodelujočih tudi zamenjajo. Pomembna funkcija je torej, da komaj po vsem preverjanju in potrditvah zamenjamo dobrine igralcev.</w:t>
      </w:r>
    </w:p>
    <w:p w:rsidR="00E62AF0" w:rsidRPr="00E62AF0" w:rsidRDefault="00E62AF0" w:rsidP="00E62AF0"/>
    <w:p w:rsidR="00E62AF0" w:rsidRDefault="007530C0" w:rsidP="007530C0">
      <w:pPr>
        <w:pStyle w:val="Naslov3"/>
      </w:pPr>
      <w:bookmarkStart w:id="18" w:name="_Toc9170365"/>
      <w:r>
        <w:t xml:space="preserve">2.3.9 </w:t>
      </w:r>
      <w:r w:rsidRPr="007530C0">
        <w:t>Prikaz uspešne izmenjave v Unity 3D</w:t>
      </w:r>
      <w:bookmarkEnd w:id="18"/>
    </w:p>
    <w:p w:rsidR="007530C0" w:rsidRDefault="007530C0" w:rsidP="007530C0"/>
    <w:p w:rsidR="007530C0" w:rsidRDefault="007530C0" w:rsidP="007530C0">
      <w:r>
        <w:t>Na koncu pa moramo tudi prikazati uspešno zamenjavo v igrici, torej da lahko uporabnika sploh vidita rezultate izmenjave. To se lahko čisto enostavno naredi tako, da se po vsaki izmenjavi, kjer je uporabnik prisoten posodobi njegov prikaz dobrin v igrici, ki se na novo nalo</w:t>
      </w:r>
      <w:r w:rsidR="00186E7C">
        <w:t>žijo iz denarnice.</w:t>
      </w:r>
    </w:p>
    <w:p w:rsidR="00681E64" w:rsidRDefault="00681E64" w:rsidP="007530C0"/>
    <w:p w:rsidR="00186E7C" w:rsidRDefault="00681E64" w:rsidP="00133AEA">
      <w:pPr>
        <w:pStyle w:val="Naslov2"/>
        <w:numPr>
          <w:ilvl w:val="1"/>
          <w:numId w:val="15"/>
        </w:numPr>
      </w:pPr>
      <w:bookmarkStart w:id="19" w:name="_Toc9170366"/>
      <w:r>
        <w:t>Načrtovanje sistema in modeliranje</w:t>
      </w:r>
      <w:bookmarkEnd w:id="19"/>
    </w:p>
    <w:p w:rsidR="00681E64" w:rsidRDefault="00681E64" w:rsidP="00681E64"/>
    <w:p w:rsidR="00681E64" w:rsidRDefault="00681E64" w:rsidP="00681E64">
      <w:r>
        <w:t>V tem poglavju bo prikazano kako smo se lotili načrtovanja in modeliranja. Za modeliranje smo uporabili standardne in poznane UML metode in sicer sequence diagram, ki najlepše opiše celotni proces delovanja sistema. Sekvenčni diagram izgleda takole:</w:t>
      </w:r>
    </w:p>
    <w:p w:rsidR="00681E64" w:rsidRDefault="00681E64" w:rsidP="00681E64">
      <w:pPr>
        <w:keepNext/>
      </w:pPr>
      <w:r>
        <w:rPr>
          <w:noProof/>
          <w:lang w:eastAsia="sl-SI"/>
        </w:rPr>
        <w:lastRenderedPageBreak/>
        <w:drawing>
          <wp:inline distT="0" distB="0" distL="0" distR="0" wp14:anchorId="343ED8E6" wp14:editId="7C1CEA5D">
            <wp:extent cx="5760720" cy="533527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5335270"/>
                    </a:xfrm>
                    <a:prstGeom prst="rect">
                      <a:avLst/>
                    </a:prstGeom>
                  </pic:spPr>
                </pic:pic>
              </a:graphicData>
            </a:graphic>
          </wp:inline>
        </w:drawing>
      </w:r>
    </w:p>
    <w:p w:rsidR="00681E64" w:rsidRDefault="00681E64" w:rsidP="00681E64">
      <w:pPr>
        <w:pStyle w:val="Napis"/>
      </w:pPr>
      <w:bookmarkStart w:id="20" w:name="_Toc9170163"/>
      <w:r>
        <w:t xml:space="preserve">Slika </w:t>
      </w:r>
      <w:r>
        <w:fldChar w:fldCharType="begin"/>
      </w:r>
      <w:r>
        <w:instrText xml:space="preserve"> SEQ Slika \* ARABIC </w:instrText>
      </w:r>
      <w:r>
        <w:fldChar w:fldCharType="separate"/>
      </w:r>
      <w:r w:rsidR="009132BB">
        <w:rPr>
          <w:noProof/>
        </w:rPr>
        <w:t>3</w:t>
      </w:r>
      <w:r>
        <w:fldChar w:fldCharType="end"/>
      </w:r>
      <w:r>
        <w:t>: Sekvenčni diagram sistema</w:t>
      </w:r>
      <w:bookmarkEnd w:id="20"/>
    </w:p>
    <w:p w:rsidR="00681E64" w:rsidRDefault="00681E64" w:rsidP="00681E64">
      <w:r>
        <w:t>Najprej je prikazano, kako lahko ponudnik ustvari pogodbo. Komunicira namreč z svojo verzijo Unity 3D igre in sicer izbere dobrino, ki jo želi prodati in njeno ceno, vse skupaj pa pošlje kot zahtevek v svojo igro. Ker igra ne more biti prepričana, ali ima igralec dovolj dobrin za narediti tako ponudbo, pošlje prošnjo na denarnico, da vidi ali ima igralec res dovolj surovin. Denarnica to preveri in vrne odgovor, ki bodisi omogoči v igri igralcu ustvarjanje nove ponudbe, ali pa jo zavrne, ponudba propade in se sploh ne kreira na strežniku.</w:t>
      </w:r>
    </w:p>
    <w:p w:rsidR="00681E64" w:rsidRDefault="00681E64" w:rsidP="00681E64">
      <w:r>
        <w:t>Kupec pa lahko brska po ponudbah in ko najde neko, ki si jo želi kupit, pritisne na gumbek za nakup. To privede do tega, da more igra spet preveriti ali ima igralec dovolj surovin za tako ponudbo. Če nima, se ponudba ne sprejme in se program na tej točki konča, s prikaznim sporočilom da sprejetje ponudbe ni mogoče. V obratnem primeru, pa se pošlje denarnici kupca prošnjo za izpeljavo transakcije. Igralec more tako vzeti svoj mobilni telefon in na njem bodisi sprejeti ponudbo, ali jo zavrniti. Če jo zavrne, se proces ustavi in igra izpiše poročilo. V nasprotnem primeru pa igra pošlje potrdilo še denarnici ponudnika, ki lahko spet zavrne ali sprejme potrdilo. V primeru da to uspe, igrica sproži akcijo na blockchain, ki potrdi transakcijo in o rezultatu obvesti oba uporabnika.</w:t>
      </w:r>
    </w:p>
    <w:p w:rsidR="00681E64" w:rsidRDefault="00681E64" w:rsidP="00681E64"/>
    <w:p w:rsidR="00681E64" w:rsidRDefault="00681E64" w:rsidP="00133AEA">
      <w:pPr>
        <w:pStyle w:val="Naslov1"/>
        <w:numPr>
          <w:ilvl w:val="0"/>
          <w:numId w:val="15"/>
        </w:numPr>
      </w:pPr>
      <w:r>
        <w:lastRenderedPageBreak/>
        <w:t xml:space="preserve"> </w:t>
      </w:r>
      <w:bookmarkStart w:id="21" w:name="_Toc9170367"/>
      <w:r>
        <w:t>Implementacija</w:t>
      </w:r>
      <w:bookmarkEnd w:id="21"/>
    </w:p>
    <w:p w:rsidR="00681E64" w:rsidRDefault="00681E64" w:rsidP="00681E64"/>
    <w:p w:rsidR="00681E64" w:rsidRDefault="00681E64" w:rsidP="00681E64">
      <w:r>
        <w:t xml:space="preserve">V tem poglavju bodo predstavljena orodja, ki smo jih uporabili za izdelavo sistema, podan bo pa tudi opis sistema s primeri, kako ta sistem deluje. Podane bodo tudi slike iz izvedbe in sicer iz Unity </w:t>
      </w:r>
      <w:r w:rsidR="00186003">
        <w:t xml:space="preserve">3D </w:t>
      </w:r>
      <w:r>
        <w:t xml:space="preserve">in </w:t>
      </w:r>
      <w:r w:rsidR="00186003">
        <w:t>denarnice na telefonu</w:t>
      </w:r>
      <w:r>
        <w:t>.</w:t>
      </w:r>
    </w:p>
    <w:p w:rsidR="00186003" w:rsidRDefault="00186003" w:rsidP="00681E64"/>
    <w:p w:rsidR="00186003" w:rsidRDefault="00186003" w:rsidP="00186003">
      <w:pPr>
        <w:pStyle w:val="Naslov2"/>
      </w:pPr>
      <w:bookmarkStart w:id="22" w:name="_Toc9170368"/>
      <w:r>
        <w:t>3.1 Izbrana orodja</w:t>
      </w:r>
      <w:bookmarkEnd w:id="22"/>
    </w:p>
    <w:p w:rsidR="00186003" w:rsidRDefault="00186003" w:rsidP="00186003"/>
    <w:p w:rsidR="00186003" w:rsidRDefault="00186003" w:rsidP="00186003">
      <w:r>
        <w:t>V tem oddelku bomo opisali vsa uporabljena orodja za izdelavo sistema in argumente, da smo se odločili za uporabo le teh in ne ostalih.</w:t>
      </w:r>
    </w:p>
    <w:p w:rsidR="00186003" w:rsidRDefault="00186003" w:rsidP="00186003"/>
    <w:p w:rsidR="00186003" w:rsidRPr="00186003" w:rsidRDefault="00186003" w:rsidP="00186003">
      <w:pPr>
        <w:pStyle w:val="Naslov3"/>
      </w:pPr>
      <w:bookmarkStart w:id="23" w:name="_Toc9170369"/>
      <w:r>
        <w:t>3.1.1 Unity 3D</w:t>
      </w:r>
      <w:bookmarkEnd w:id="23"/>
    </w:p>
    <w:p w:rsidR="00186003" w:rsidRDefault="00186003" w:rsidP="00186003"/>
    <w:p w:rsidR="00186003" w:rsidRDefault="00186003" w:rsidP="00186003">
      <w:r>
        <w:t>Odločili smo se za uporabo igralskega pogona Unity 3D, ki je trenutno eden najboljših igralskih pogonov za domačo uporabo. Razlog za izbor tega orodja je predvsem v tem, da je ta projekt manjši delček magistrske naloge, kjer je že izbran in v uporabi program Unity 3D in odstopanje od tega ni mogoče. Zato bo potrebno celotne funkcijske specifikacije in ostalo prilagoditi temu programu – to je najpomembnejša zahteva.</w:t>
      </w:r>
    </w:p>
    <w:p w:rsidR="00186003" w:rsidRDefault="00186003" w:rsidP="00186003"/>
    <w:p w:rsidR="00186003" w:rsidRDefault="00186003" w:rsidP="00186003">
      <w:pPr>
        <w:pStyle w:val="Naslov3"/>
      </w:pPr>
      <w:bookmarkStart w:id="24" w:name="_Toc9170370"/>
      <w:r>
        <w:t>3.1.2 Ethereum Blockchain</w:t>
      </w:r>
      <w:bookmarkEnd w:id="24"/>
    </w:p>
    <w:p w:rsidR="00186003" w:rsidRDefault="00186003" w:rsidP="00186003"/>
    <w:p w:rsidR="00186003" w:rsidRDefault="00186003" w:rsidP="00186003">
      <w:r>
        <w:t>Potrebno se je bilo odločiti, kateri Blockchain bomo uporabili za potrjevanje transakcij in izdelavo pametne pogodbe. To je bila tudi tema raziskovalnega seminarja, ki ga je eden od avtorjev opravil letos in izkazalo se je, da je najcenejši in najbolj napreden za delo Ethereum Blockchain, ki omogoča tudi določene integracije v Unity 3D, za lažje delovanje.</w:t>
      </w:r>
    </w:p>
    <w:p w:rsidR="00186003" w:rsidRDefault="00186003" w:rsidP="00186003"/>
    <w:p w:rsidR="00186003" w:rsidRDefault="00186003" w:rsidP="00186003">
      <w:pPr>
        <w:pStyle w:val="Naslov3"/>
      </w:pPr>
      <w:bookmarkStart w:id="25" w:name="_Toc9170371"/>
      <w:r>
        <w:t>3.1.3 Enjin SDK – Software Developer Kit</w:t>
      </w:r>
      <w:bookmarkEnd w:id="25"/>
    </w:p>
    <w:p w:rsidR="00186003" w:rsidRDefault="00186003" w:rsidP="00186003"/>
    <w:p w:rsidR="00186003" w:rsidRDefault="00186003" w:rsidP="00186003">
      <w:r>
        <w:t xml:space="preserve">Odločili smo se uporabiti vmesnik, ki združi Etherum in Unity 3D, katerega ime je Enjin. Ta sistem omogoča določene funkcije znotraj Unity 3D, ki nadzorujejo </w:t>
      </w:r>
      <w:r w:rsidR="00C70177">
        <w:t>atomarnost</w:t>
      </w:r>
      <w:r>
        <w:t xml:space="preserve"> operacij, povečajo varnost, hkrati pa tudi programerju omogočajo manj dela z nizkonivojskim </w:t>
      </w:r>
      <w:r w:rsidR="00C70177">
        <w:t>programiranjem</w:t>
      </w:r>
      <w:r>
        <w:t xml:space="preserve"> in ponujajo svoje že sprogramirane rešitve, ki so preizkušene iz strani tisoč programerjev.</w:t>
      </w:r>
    </w:p>
    <w:p w:rsidR="00186003" w:rsidRDefault="00186003" w:rsidP="00186003">
      <w:r>
        <w:t>Ta program omogoča tudi direktno komunikacijo z Blockchain-om z uporabo Enjin-ove zaupljive platforme in GraphiQL jezika za pošilj</w:t>
      </w:r>
      <w:r w:rsidR="00C70177">
        <w:t>anje JSON sporočil.</w:t>
      </w:r>
    </w:p>
    <w:p w:rsidR="00C70177" w:rsidRDefault="00C70177" w:rsidP="00186003"/>
    <w:p w:rsidR="00C70177" w:rsidRDefault="00C70177" w:rsidP="00186003"/>
    <w:p w:rsidR="00C70177" w:rsidRDefault="00C70177" w:rsidP="00186003"/>
    <w:p w:rsidR="00C70177" w:rsidRDefault="00C70177" w:rsidP="00C70177">
      <w:pPr>
        <w:pStyle w:val="Naslov3"/>
      </w:pPr>
      <w:bookmarkStart w:id="26" w:name="_Toc9170372"/>
      <w:r>
        <w:lastRenderedPageBreak/>
        <w:t>3.1.4 Enjin Wallet</w:t>
      </w:r>
      <w:bookmarkEnd w:id="26"/>
    </w:p>
    <w:p w:rsidR="00C70177" w:rsidRDefault="00C70177" w:rsidP="00186003"/>
    <w:p w:rsidR="00186003" w:rsidRDefault="00C70177" w:rsidP="00186003">
      <w:r>
        <w:t>Na koncu nam je ostalo samo še, da izberemo denarnico, s katero bomo preverjali ali sistem deluje (v splošnem si lahko uporabnik izbere poljubno drugo denarnico in njo poveže na našo igro, ni potrebno da ima ravno to). Izbrali smo Enjin denarnico, ki je že sprogramirana za naš SDK in nam omogoča hitro in učinkovito testiranje delovanja tudi na telefonu.</w:t>
      </w:r>
    </w:p>
    <w:p w:rsidR="00C70177" w:rsidRDefault="00C70177" w:rsidP="00186003"/>
    <w:p w:rsidR="00C70177" w:rsidRDefault="00C70177" w:rsidP="00C70177">
      <w:pPr>
        <w:pStyle w:val="Naslov2"/>
      </w:pPr>
      <w:bookmarkStart w:id="27" w:name="_Toc9170373"/>
      <w:r>
        <w:t>3.2 Model z izbranimi arhitekturami</w:t>
      </w:r>
      <w:bookmarkEnd w:id="27"/>
    </w:p>
    <w:p w:rsidR="00C70177" w:rsidRDefault="00C70177" w:rsidP="00186003"/>
    <w:p w:rsidR="00C70177" w:rsidRDefault="00C70177" w:rsidP="00C70177">
      <w:pPr>
        <w:keepNext/>
      </w:pPr>
      <w:r>
        <w:rPr>
          <w:noProof/>
          <w:lang w:eastAsia="sl-SI"/>
        </w:rPr>
        <w:drawing>
          <wp:inline distT="0" distB="0" distL="0" distR="0" wp14:anchorId="3B823D13" wp14:editId="0D6EB7EB">
            <wp:extent cx="5760720" cy="1711960"/>
            <wp:effectExtent l="0" t="0" r="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1711960"/>
                    </a:xfrm>
                    <a:prstGeom prst="rect">
                      <a:avLst/>
                    </a:prstGeom>
                  </pic:spPr>
                </pic:pic>
              </a:graphicData>
            </a:graphic>
          </wp:inline>
        </w:drawing>
      </w:r>
    </w:p>
    <w:p w:rsidR="00C70177" w:rsidRDefault="00C70177" w:rsidP="00C70177">
      <w:pPr>
        <w:pStyle w:val="Napis"/>
      </w:pPr>
      <w:bookmarkStart w:id="28" w:name="_Toc9170164"/>
      <w:r>
        <w:t xml:space="preserve">Slika </w:t>
      </w:r>
      <w:r>
        <w:fldChar w:fldCharType="begin"/>
      </w:r>
      <w:r>
        <w:instrText xml:space="preserve"> SEQ Slika \* ARABIC </w:instrText>
      </w:r>
      <w:r>
        <w:fldChar w:fldCharType="separate"/>
      </w:r>
      <w:r w:rsidR="009132BB">
        <w:rPr>
          <w:noProof/>
        </w:rPr>
        <w:t>4</w:t>
      </w:r>
      <w:r>
        <w:fldChar w:fldCharType="end"/>
      </w:r>
      <w:r>
        <w:t xml:space="preserve">: </w:t>
      </w:r>
      <w:r w:rsidR="000C6B6B">
        <w:t>Prikaz uporabnosti arhitektur</w:t>
      </w:r>
      <w:bookmarkEnd w:id="28"/>
    </w:p>
    <w:p w:rsidR="000C6B6B" w:rsidRDefault="000C6B6B" w:rsidP="000C6B6B"/>
    <w:p w:rsidR="000C6B6B" w:rsidRDefault="000C6B6B" w:rsidP="000C6B6B">
      <w:r>
        <w:t>Kot vidimo na zgornji sliki, uporabnik lahko komunicira samo z svojo igrico, ki je napisana v Unity 3D in svojo digitalno Enjin Wallet denarnico. Ta dva lahko oba komunicirata s platformo Enjin, ki služi kot vmesnik do Ethereum Blockchain-a.</w:t>
      </w:r>
    </w:p>
    <w:p w:rsidR="000C6B6B" w:rsidRDefault="000C6B6B" w:rsidP="000C6B6B"/>
    <w:p w:rsidR="000C6B6B" w:rsidRDefault="000C6B6B" w:rsidP="000C6B6B">
      <w:pPr>
        <w:pStyle w:val="Naslov2"/>
      </w:pPr>
      <w:bookmarkStart w:id="29" w:name="_Toc9170374"/>
      <w:r>
        <w:t>3.3 Primeri delovanja sistema</w:t>
      </w:r>
      <w:bookmarkEnd w:id="29"/>
    </w:p>
    <w:p w:rsidR="000C6B6B" w:rsidRDefault="000C6B6B" w:rsidP="000C6B6B"/>
    <w:p w:rsidR="000C6B6B" w:rsidRDefault="000C6B6B" w:rsidP="000C6B6B">
      <w:r>
        <w:t>V tem poglavju bomo predstavili različne primere uporabe našega sistema. Prikazane bodo slike delovanja in njihov opis, kaj predstavljajo in kako deluje v ozadju. Demonstracija je pa priložena kot priloga k temu dokumentu.</w:t>
      </w:r>
    </w:p>
    <w:p w:rsidR="000C6B6B" w:rsidRDefault="000C6B6B" w:rsidP="000C6B6B"/>
    <w:p w:rsidR="000C6B6B" w:rsidRDefault="000C6B6B" w:rsidP="000C6B6B">
      <w:pPr>
        <w:keepNext/>
      </w:pPr>
      <w:r>
        <w:rPr>
          <w:noProof/>
          <w:lang w:eastAsia="sl-SI"/>
        </w:rPr>
        <w:lastRenderedPageBreak/>
        <w:drawing>
          <wp:inline distT="0" distB="0" distL="0" distR="0" wp14:anchorId="472B7058" wp14:editId="6133E767">
            <wp:extent cx="4905375" cy="3886200"/>
            <wp:effectExtent l="0" t="0" r="952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05375" cy="3886200"/>
                    </a:xfrm>
                    <a:prstGeom prst="rect">
                      <a:avLst/>
                    </a:prstGeom>
                  </pic:spPr>
                </pic:pic>
              </a:graphicData>
            </a:graphic>
          </wp:inline>
        </w:drawing>
      </w:r>
    </w:p>
    <w:p w:rsidR="000C6B6B" w:rsidRDefault="000C6B6B" w:rsidP="000C6B6B">
      <w:pPr>
        <w:pStyle w:val="Napis"/>
      </w:pPr>
      <w:bookmarkStart w:id="30" w:name="_Toc9170165"/>
      <w:r>
        <w:t xml:space="preserve">Slika </w:t>
      </w:r>
      <w:r>
        <w:fldChar w:fldCharType="begin"/>
      </w:r>
      <w:r>
        <w:instrText xml:space="preserve"> SEQ Slika \* ARABIC </w:instrText>
      </w:r>
      <w:r>
        <w:fldChar w:fldCharType="separate"/>
      </w:r>
      <w:r w:rsidR="009132BB">
        <w:rPr>
          <w:noProof/>
        </w:rPr>
        <w:t>5</w:t>
      </w:r>
      <w:r>
        <w:fldChar w:fldCharType="end"/>
      </w:r>
      <w:r>
        <w:t>: Primer ponudb, ustvarjenih od različnih igralcev</w:t>
      </w:r>
      <w:bookmarkEnd w:id="30"/>
    </w:p>
    <w:p w:rsidR="000C6B6B" w:rsidRDefault="000C6B6B" w:rsidP="000C6B6B">
      <w:r>
        <w:t>Na tej sliki vidimo, kako izgleda uporabniški vmesnik in sicer pregled vseh obstoječih ponudb. Na desni zgoraj imamo gumb za filtriranje, kjer lahko izberemo katere ponudbe sploh hočemo videti in katerih ne. Levo spodaj imamo našo balanco v Bobicoin-ih, ki predstavljajo valuto znotraj tega sistema. Ta spremenljivka je prebrana neposredno iz denarnice uporabnika in omogoča sistemu preverjanje katere ponudbe uporabnik lahko sprejme in katerih ne. Na sredini so ponudbe in sicer vsaka ponudba vsebuje ime ponudnika, opis dobrine, ki jo prodaja ponudnik in njena cena v Bobicoin-ih. Če se uporabnik odloči za nakup te dobrine, pritisne na gumb »Buy item«. V spodnjem levem kotu pa ima uporabnik možnost narediti svojo ponudbo z klikom na gumb: »Make new offer«.</w:t>
      </w:r>
    </w:p>
    <w:p w:rsidR="000C6B6B" w:rsidRDefault="000C6B6B" w:rsidP="000C6B6B">
      <w:pPr>
        <w:keepNext/>
      </w:pPr>
      <w:r>
        <w:rPr>
          <w:noProof/>
          <w:lang w:eastAsia="sl-SI"/>
        </w:rPr>
        <w:lastRenderedPageBreak/>
        <w:drawing>
          <wp:inline distT="0" distB="0" distL="0" distR="0" wp14:anchorId="74254D0E" wp14:editId="4F597D86">
            <wp:extent cx="5029200" cy="4029075"/>
            <wp:effectExtent l="0" t="0" r="0"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29200" cy="4029075"/>
                    </a:xfrm>
                    <a:prstGeom prst="rect">
                      <a:avLst/>
                    </a:prstGeom>
                  </pic:spPr>
                </pic:pic>
              </a:graphicData>
            </a:graphic>
          </wp:inline>
        </w:drawing>
      </w:r>
    </w:p>
    <w:p w:rsidR="000C6B6B" w:rsidRDefault="000C6B6B" w:rsidP="000C6B6B">
      <w:pPr>
        <w:pStyle w:val="Napis"/>
      </w:pPr>
      <w:bookmarkStart w:id="31" w:name="_Toc9170166"/>
      <w:r>
        <w:t xml:space="preserve">Slika </w:t>
      </w:r>
      <w:r>
        <w:fldChar w:fldCharType="begin"/>
      </w:r>
      <w:r>
        <w:instrText xml:space="preserve"> SEQ Slika \* ARABIC </w:instrText>
      </w:r>
      <w:r>
        <w:fldChar w:fldCharType="separate"/>
      </w:r>
      <w:r w:rsidR="009132BB">
        <w:rPr>
          <w:noProof/>
        </w:rPr>
        <w:t>6</w:t>
      </w:r>
      <w:r>
        <w:fldChar w:fldCharType="end"/>
      </w:r>
      <w:r>
        <w:t>: Primer izdelave ponudbe</w:t>
      </w:r>
      <w:bookmarkEnd w:id="31"/>
    </w:p>
    <w:p w:rsidR="000C6B6B" w:rsidRDefault="000C6B6B" w:rsidP="000C6B6B">
      <w:r>
        <w:t>Na tej sliki vidimo, da se je uporabnik odločil kreirati novo ponudbo. V drsnem okencu ima na voljo vse dobrine v svoj</w:t>
      </w:r>
      <w:r w:rsidR="009132BB">
        <w:t>i denarnici, s klikom na gumb »S</w:t>
      </w:r>
      <w:r>
        <w:t>elect«, pa se dobrina pobarva v rumeno, kar pomeni da je pripravljena na izmenjavo. Svoje dobrine lahko tudi filtrira, če jih ima preveč in sicer s klikom na gumb »Select filters«. Na koncu, pa more še izbrati ceno za svojo dobrino in sicer v Bobicoin-ih. S vpisom cene v okence se shrani njegova želena cena. Ostanu me le še da ali potrdi ponudbo s pritiskom na gumbek »</w:t>
      </w:r>
      <w:proofErr w:type="spellStart"/>
      <w:r>
        <w:t>Confirm</w:t>
      </w:r>
      <w:proofErr w:type="spellEnd"/>
      <w:r>
        <w:t xml:space="preserve">«, ali </w:t>
      </w:r>
      <w:r w:rsidR="009132BB">
        <w:t>zavrne ponudbo s pritiskom na gumbek »Cancel«.</w:t>
      </w:r>
    </w:p>
    <w:p w:rsidR="009132BB" w:rsidRPr="000C6B6B" w:rsidRDefault="009132BB" w:rsidP="000C6B6B"/>
    <w:p w:rsidR="009132BB" w:rsidRDefault="009132BB" w:rsidP="009132BB">
      <w:pPr>
        <w:keepNext/>
      </w:pPr>
      <w:r>
        <w:rPr>
          <w:noProof/>
          <w:lang w:eastAsia="sl-SI"/>
        </w:rPr>
        <w:lastRenderedPageBreak/>
        <w:drawing>
          <wp:inline distT="0" distB="0" distL="0" distR="0" wp14:anchorId="459FB768" wp14:editId="3A9E5CE9">
            <wp:extent cx="2258568" cy="4517136"/>
            <wp:effectExtent l="0" t="0" r="889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266992" cy="4533984"/>
                    </a:xfrm>
                    <a:prstGeom prst="rect">
                      <a:avLst/>
                    </a:prstGeom>
                  </pic:spPr>
                </pic:pic>
              </a:graphicData>
            </a:graphic>
          </wp:inline>
        </w:drawing>
      </w:r>
    </w:p>
    <w:p w:rsidR="000C6B6B" w:rsidRDefault="009132BB" w:rsidP="009132BB">
      <w:pPr>
        <w:pStyle w:val="Napis"/>
      </w:pPr>
      <w:bookmarkStart w:id="32" w:name="_Toc9170167"/>
      <w:r>
        <w:t xml:space="preserve">Slika </w:t>
      </w:r>
      <w:r>
        <w:fldChar w:fldCharType="begin"/>
      </w:r>
      <w:r>
        <w:instrText xml:space="preserve"> SEQ Slika \* ARABIC </w:instrText>
      </w:r>
      <w:r>
        <w:fldChar w:fldCharType="separate"/>
      </w:r>
      <w:r>
        <w:rPr>
          <w:noProof/>
        </w:rPr>
        <w:t>7</w:t>
      </w:r>
      <w:r>
        <w:fldChar w:fldCharType="end"/>
      </w:r>
      <w:r>
        <w:t>: Primer denarnice na telefonu</w:t>
      </w:r>
      <w:bookmarkEnd w:id="32"/>
    </w:p>
    <w:p w:rsidR="009132BB" w:rsidRDefault="009132BB" w:rsidP="009132BB">
      <w:r>
        <w:t>Uporabnik ima tudi vedno možnost pogledati koliko različnih kovancev in ostalih dobrin ima tudi v denarnici. Na zgornji sliki je primer, ko uporabnik pogleda v svojo denarnico in vidi da ima 99820 Doubloonov, ki predstavljajo Bobicoin-e. Poleg tega in tudi 4 dobrine z imenom »ShieldStun« in 5 dobrin z imenom »FrozenKick«. Poleg vsake dobrine je napisano tudi, koliko je ta dobrina vredna v Enjin coin-ih, saj lahko vedno vsako dobrino tudi »stopi« (ang. Melt) v Enjin coin-e in jih nato zapravi znotraj igre.</w:t>
      </w:r>
    </w:p>
    <w:p w:rsidR="009132BB" w:rsidRDefault="009132BB" w:rsidP="009132BB">
      <w:pPr>
        <w:keepNext/>
      </w:pPr>
      <w:r>
        <w:rPr>
          <w:noProof/>
          <w:lang w:eastAsia="sl-SI"/>
        </w:rPr>
        <w:lastRenderedPageBreak/>
        <w:drawing>
          <wp:inline distT="0" distB="0" distL="0" distR="0" wp14:anchorId="471EC5B3" wp14:editId="155F1C62">
            <wp:extent cx="2505456" cy="5010912"/>
            <wp:effectExtent l="0" t="0" r="9525"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10706" cy="5021412"/>
                    </a:xfrm>
                    <a:prstGeom prst="rect">
                      <a:avLst/>
                    </a:prstGeom>
                  </pic:spPr>
                </pic:pic>
              </a:graphicData>
            </a:graphic>
          </wp:inline>
        </w:drawing>
      </w:r>
    </w:p>
    <w:p w:rsidR="009132BB" w:rsidRDefault="009132BB" w:rsidP="009132BB">
      <w:pPr>
        <w:pStyle w:val="Napis"/>
      </w:pPr>
      <w:bookmarkStart w:id="33" w:name="_Toc9170168"/>
      <w:r>
        <w:t xml:space="preserve">Slika </w:t>
      </w:r>
      <w:r>
        <w:fldChar w:fldCharType="begin"/>
      </w:r>
      <w:r>
        <w:instrText xml:space="preserve"> SEQ Slika \* ARABIC </w:instrText>
      </w:r>
      <w:r>
        <w:fldChar w:fldCharType="separate"/>
      </w:r>
      <w:r>
        <w:rPr>
          <w:noProof/>
        </w:rPr>
        <w:t>8</w:t>
      </w:r>
      <w:r>
        <w:fldChar w:fldCharType="end"/>
      </w:r>
      <w:r>
        <w:t>: Primer zahtevka za potrditev transakcije/izmenjave v Enjin Wallet</w:t>
      </w:r>
      <w:bookmarkEnd w:id="33"/>
    </w:p>
    <w:p w:rsidR="009132BB" w:rsidRDefault="009132BB" w:rsidP="009132BB">
      <w:r>
        <w:t xml:space="preserve">Na tej sliki je prikazan primer, kako lahko bodisi potrdimo ali zavrnemo transakcijo v Enjin denarnici. Vidimo, da hočemo sprejeti ponudbo, ki stane 31 kovancev in moremo potrditi, da jih hočemo poslati drugemu uporabniku. Cena transakcije pa je manj kot stotino Enjin coin-a. </w:t>
      </w:r>
    </w:p>
    <w:p w:rsidR="009132BB" w:rsidRDefault="009132BB" w:rsidP="009132BB">
      <w:pPr>
        <w:pStyle w:val="Naslov1"/>
      </w:pPr>
      <w:r>
        <w:t xml:space="preserve"> </w:t>
      </w:r>
    </w:p>
    <w:p w:rsidR="009132BB" w:rsidRDefault="009132BB">
      <w:pPr>
        <w:rPr>
          <w:rFonts w:asciiTheme="majorHAnsi" w:eastAsiaTheme="majorEastAsia" w:hAnsiTheme="majorHAnsi" w:cstheme="majorBidi"/>
          <w:color w:val="2E74B5" w:themeColor="accent1" w:themeShade="BF"/>
          <w:sz w:val="32"/>
          <w:szCs w:val="32"/>
        </w:rPr>
      </w:pPr>
      <w:r>
        <w:br w:type="page"/>
      </w:r>
    </w:p>
    <w:p w:rsidR="009132BB" w:rsidRDefault="009132BB" w:rsidP="00133AEA">
      <w:pPr>
        <w:pStyle w:val="Naslov1"/>
        <w:numPr>
          <w:ilvl w:val="0"/>
          <w:numId w:val="15"/>
        </w:numPr>
      </w:pPr>
      <w:bookmarkStart w:id="34" w:name="_Toc9170375"/>
      <w:r>
        <w:lastRenderedPageBreak/>
        <w:t>Zaključek in nadaljnje delo</w:t>
      </w:r>
      <w:bookmarkEnd w:id="34"/>
    </w:p>
    <w:p w:rsidR="009132BB" w:rsidRDefault="009132BB" w:rsidP="009132BB"/>
    <w:p w:rsidR="009132BB" w:rsidRDefault="009132BB" w:rsidP="009132BB">
      <w:r>
        <w:t xml:space="preserve">V tem poročilu smo torej opisali problem, ki smo ga reševali na projektnemu seminarju in sicer implementacija izmenjave dobrin znotraj igralskega pogona Unity. </w:t>
      </w:r>
      <w:r w:rsidR="00277281">
        <w:t>Začeli</w:t>
      </w:r>
      <w:r>
        <w:t xml:space="preserve"> smo z analizo </w:t>
      </w:r>
      <w:r w:rsidR="00277281">
        <w:t>sistema</w:t>
      </w:r>
      <w:r>
        <w:t>, ki ga moremo postaviti in njegovimi načrti, ter izbranimi orodji za modeliranje. Opisali smo tudi implementacijo, naša izbrana orodja in podali tudi primere uporabe iz končnega sistema. Uspelo nam je zadovoljiti vse funkcijske zahteve sistema, tako da je bil projekt uspešen.</w:t>
      </w:r>
    </w:p>
    <w:p w:rsidR="00E81CC9" w:rsidRDefault="009132BB" w:rsidP="009132BB">
      <w:r>
        <w:t>V nadaljnjem delu, bomo poskrbeli za atomarnost transakcij in s tem povečali varnost našega</w:t>
      </w:r>
      <w:r w:rsidR="00E81CC9">
        <w:t xml:space="preserve"> sistema. Nadgradili bomo tudi uporabniški vmesnik in ga naredili na pogled bolj privlačnega in intuitivnega za uporabnika. Poskrbeli bomo tudi še za branje vseh uporabnikovih dobrin iz denarnice, da bomo lahko prikazali dobrine v vmesniku za izmenjevanje.</w:t>
      </w:r>
    </w:p>
    <w:p w:rsidR="00E81CC9" w:rsidRDefault="00E81CC9" w:rsidP="009132BB"/>
    <w:p w:rsidR="009132BB" w:rsidRPr="009132BB" w:rsidRDefault="00E81CC9" w:rsidP="009132BB">
      <w:r>
        <w:t xml:space="preserve"> </w:t>
      </w:r>
    </w:p>
    <w:sectPr w:rsidR="009132BB" w:rsidRPr="009132BB" w:rsidSect="003B38DA">
      <w:headerReference w:type="default" r:id="rId17"/>
      <w:footerReference w:type="default" r:id="rId18"/>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7EF" w:rsidRDefault="00D017EF" w:rsidP="003B38DA">
      <w:pPr>
        <w:spacing w:after="0" w:line="240" w:lineRule="auto"/>
      </w:pPr>
      <w:r>
        <w:separator/>
      </w:r>
    </w:p>
  </w:endnote>
  <w:endnote w:type="continuationSeparator" w:id="0">
    <w:p w:rsidR="00D017EF" w:rsidRDefault="00D017EF" w:rsidP="003B3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1493053"/>
      <w:docPartObj>
        <w:docPartGallery w:val="Page Numbers (Bottom of Page)"/>
        <w:docPartUnique/>
      </w:docPartObj>
    </w:sdtPr>
    <w:sdtContent>
      <w:p w:rsidR="000C6B6B" w:rsidRDefault="000C6B6B">
        <w:pPr>
          <w:pStyle w:val="Noga"/>
          <w:jc w:val="right"/>
        </w:pPr>
        <w:r>
          <w:fldChar w:fldCharType="begin"/>
        </w:r>
        <w:r>
          <w:instrText>PAGE   \* MERGEFORMAT</w:instrText>
        </w:r>
        <w:r>
          <w:fldChar w:fldCharType="separate"/>
        </w:r>
        <w:r w:rsidR="00946297">
          <w:rPr>
            <w:noProof/>
          </w:rPr>
          <w:t>6</w:t>
        </w:r>
        <w:r>
          <w:fldChar w:fldCharType="end"/>
        </w:r>
      </w:p>
    </w:sdtContent>
  </w:sdt>
  <w:p w:rsidR="000C6B6B" w:rsidRDefault="000C6B6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7EF" w:rsidRDefault="00D017EF" w:rsidP="003B38DA">
      <w:pPr>
        <w:spacing w:after="0" w:line="240" w:lineRule="auto"/>
      </w:pPr>
      <w:r>
        <w:separator/>
      </w:r>
    </w:p>
  </w:footnote>
  <w:footnote w:type="continuationSeparator" w:id="0">
    <w:p w:rsidR="00D017EF" w:rsidRDefault="00D017EF" w:rsidP="003B38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AEA" w:rsidRDefault="00133AEA" w:rsidP="00133AEA">
    <w:pPr>
      <w:pStyle w:val="Glava"/>
    </w:pPr>
    <w:r>
      <w:t>Implementacija blockchain vmesnika v Unity 3D, Gašper Moderc, Goran Tubić, Famnit</w:t>
    </w:r>
    <w:r w:rsidR="00946297">
      <w:t>,</w:t>
    </w:r>
    <w:r>
      <w:t xml:space="preserve">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C31B1"/>
    <w:multiLevelType w:val="hybridMultilevel"/>
    <w:tmpl w:val="2392F5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25E2348"/>
    <w:multiLevelType w:val="multilevel"/>
    <w:tmpl w:val="86B2DC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57C3062"/>
    <w:multiLevelType w:val="multilevel"/>
    <w:tmpl w:val="DF22C58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B132CD8"/>
    <w:multiLevelType w:val="hybridMultilevel"/>
    <w:tmpl w:val="E49A97E8"/>
    <w:lvl w:ilvl="0" w:tplc="A57AD7F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CFE3889"/>
    <w:multiLevelType w:val="hybridMultilevel"/>
    <w:tmpl w:val="2B5E01CC"/>
    <w:lvl w:ilvl="0" w:tplc="84F2AAF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D012BD4"/>
    <w:multiLevelType w:val="multilevel"/>
    <w:tmpl w:val="4B86A74C"/>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E0E7CAA"/>
    <w:multiLevelType w:val="hybridMultilevel"/>
    <w:tmpl w:val="61822A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5542650"/>
    <w:multiLevelType w:val="hybridMultilevel"/>
    <w:tmpl w:val="7E52B466"/>
    <w:lvl w:ilvl="0" w:tplc="137CFC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5E94D6E"/>
    <w:multiLevelType w:val="hybridMultilevel"/>
    <w:tmpl w:val="74F688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72B5054"/>
    <w:multiLevelType w:val="hybridMultilevel"/>
    <w:tmpl w:val="CF3CADA6"/>
    <w:lvl w:ilvl="0" w:tplc="99FCDB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ED67C33"/>
    <w:multiLevelType w:val="hybridMultilevel"/>
    <w:tmpl w:val="E97A9EC0"/>
    <w:lvl w:ilvl="0" w:tplc="EBAA881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4A55BFB"/>
    <w:multiLevelType w:val="hybridMultilevel"/>
    <w:tmpl w:val="32E25264"/>
    <w:lvl w:ilvl="0" w:tplc="84F2AAF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8DC0181"/>
    <w:multiLevelType w:val="hybridMultilevel"/>
    <w:tmpl w:val="67D00C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F8B6E34"/>
    <w:multiLevelType w:val="hybridMultilevel"/>
    <w:tmpl w:val="396A02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DD65728"/>
    <w:multiLevelType w:val="hybridMultilevel"/>
    <w:tmpl w:val="1390B7FE"/>
    <w:lvl w:ilvl="0" w:tplc="5EE60438">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11"/>
  </w:num>
  <w:num w:numId="3">
    <w:abstractNumId w:val="4"/>
  </w:num>
  <w:num w:numId="4">
    <w:abstractNumId w:val="8"/>
  </w:num>
  <w:num w:numId="5">
    <w:abstractNumId w:val="13"/>
  </w:num>
  <w:num w:numId="6">
    <w:abstractNumId w:val="7"/>
  </w:num>
  <w:num w:numId="7">
    <w:abstractNumId w:val="14"/>
  </w:num>
  <w:num w:numId="8">
    <w:abstractNumId w:val="6"/>
  </w:num>
  <w:num w:numId="9">
    <w:abstractNumId w:val="3"/>
  </w:num>
  <w:num w:numId="10">
    <w:abstractNumId w:val="2"/>
  </w:num>
  <w:num w:numId="11">
    <w:abstractNumId w:val="0"/>
  </w:num>
  <w:num w:numId="12">
    <w:abstractNumId w:val="5"/>
  </w:num>
  <w:num w:numId="13">
    <w:abstractNumId w:val="10"/>
  </w:num>
  <w:num w:numId="14">
    <w:abstractNumId w:val="1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296"/>
    <w:rsid w:val="00034916"/>
    <w:rsid w:val="00073C13"/>
    <w:rsid w:val="000925F2"/>
    <w:rsid w:val="000C6B6B"/>
    <w:rsid w:val="000D223D"/>
    <w:rsid w:val="000E1860"/>
    <w:rsid w:val="001112B0"/>
    <w:rsid w:val="00133AEA"/>
    <w:rsid w:val="00141221"/>
    <w:rsid w:val="001750E8"/>
    <w:rsid w:val="00186003"/>
    <w:rsid w:val="00186E7C"/>
    <w:rsid w:val="001B0348"/>
    <w:rsid w:val="001D6B1A"/>
    <w:rsid w:val="00246768"/>
    <w:rsid w:val="0026714D"/>
    <w:rsid w:val="00277281"/>
    <w:rsid w:val="0029025C"/>
    <w:rsid w:val="0033136E"/>
    <w:rsid w:val="003B38DA"/>
    <w:rsid w:val="00501CB6"/>
    <w:rsid w:val="005D004E"/>
    <w:rsid w:val="005D4B5D"/>
    <w:rsid w:val="00621156"/>
    <w:rsid w:val="00681E64"/>
    <w:rsid w:val="006C27F9"/>
    <w:rsid w:val="006D2F18"/>
    <w:rsid w:val="007530C0"/>
    <w:rsid w:val="007E2A22"/>
    <w:rsid w:val="00814FD2"/>
    <w:rsid w:val="00816A2C"/>
    <w:rsid w:val="00827CA5"/>
    <w:rsid w:val="00883548"/>
    <w:rsid w:val="00890763"/>
    <w:rsid w:val="009132BB"/>
    <w:rsid w:val="00933CC7"/>
    <w:rsid w:val="00946297"/>
    <w:rsid w:val="009A5E51"/>
    <w:rsid w:val="00A00C06"/>
    <w:rsid w:val="00A91481"/>
    <w:rsid w:val="00A93D15"/>
    <w:rsid w:val="00B5719B"/>
    <w:rsid w:val="00BB6D79"/>
    <w:rsid w:val="00BE7BCA"/>
    <w:rsid w:val="00C05BC3"/>
    <w:rsid w:val="00C06847"/>
    <w:rsid w:val="00C14296"/>
    <w:rsid w:val="00C70177"/>
    <w:rsid w:val="00CF2B37"/>
    <w:rsid w:val="00D017EF"/>
    <w:rsid w:val="00D10E28"/>
    <w:rsid w:val="00D25A6D"/>
    <w:rsid w:val="00DA66A4"/>
    <w:rsid w:val="00DC6734"/>
    <w:rsid w:val="00E322CE"/>
    <w:rsid w:val="00E52086"/>
    <w:rsid w:val="00E62580"/>
    <w:rsid w:val="00E62AF0"/>
    <w:rsid w:val="00E81CC9"/>
    <w:rsid w:val="00EA2397"/>
    <w:rsid w:val="00EA6012"/>
    <w:rsid w:val="00F30220"/>
    <w:rsid w:val="00F34D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21C82"/>
  <w15:chartTrackingRefBased/>
  <w15:docId w15:val="{62701573-DD52-4D24-9C7F-E299C9804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6D2F1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5D4B5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E62AF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unhideWhenUsed/>
    <w:qFormat/>
    <w:rsid w:val="00E62AF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D2F18"/>
    <w:rPr>
      <w:rFonts w:asciiTheme="majorHAnsi" w:eastAsiaTheme="majorEastAsia" w:hAnsiTheme="majorHAnsi" w:cstheme="majorBidi"/>
      <w:color w:val="2E74B5" w:themeColor="accent1" w:themeShade="BF"/>
      <w:sz w:val="32"/>
      <w:szCs w:val="32"/>
    </w:rPr>
  </w:style>
  <w:style w:type="paragraph" w:styleId="Napis">
    <w:name w:val="caption"/>
    <w:basedOn w:val="Navaden"/>
    <w:next w:val="Navaden"/>
    <w:uiPriority w:val="35"/>
    <w:unhideWhenUsed/>
    <w:qFormat/>
    <w:rsid w:val="00F34D50"/>
    <w:pPr>
      <w:spacing w:after="200" w:line="240" w:lineRule="auto"/>
    </w:pPr>
    <w:rPr>
      <w:i/>
      <w:iCs/>
      <w:color w:val="44546A" w:themeColor="text2"/>
      <w:sz w:val="18"/>
      <w:szCs w:val="18"/>
    </w:rPr>
  </w:style>
  <w:style w:type="paragraph" w:styleId="Odstavekseznama">
    <w:name w:val="List Paragraph"/>
    <w:basedOn w:val="Navaden"/>
    <w:uiPriority w:val="34"/>
    <w:qFormat/>
    <w:rsid w:val="00F30220"/>
    <w:pPr>
      <w:ind w:left="720"/>
      <w:contextualSpacing/>
    </w:pPr>
  </w:style>
  <w:style w:type="character" w:customStyle="1" w:styleId="Naslov2Znak">
    <w:name w:val="Naslov 2 Znak"/>
    <w:basedOn w:val="Privzetapisavaodstavka"/>
    <w:link w:val="Naslov2"/>
    <w:uiPriority w:val="9"/>
    <w:rsid w:val="005D4B5D"/>
    <w:rPr>
      <w:rFonts w:asciiTheme="majorHAnsi" w:eastAsiaTheme="majorEastAsia" w:hAnsiTheme="majorHAnsi" w:cstheme="majorBidi"/>
      <w:color w:val="2E74B5" w:themeColor="accent1" w:themeShade="BF"/>
      <w:sz w:val="26"/>
      <w:szCs w:val="26"/>
    </w:rPr>
  </w:style>
  <w:style w:type="paragraph" w:styleId="Glava">
    <w:name w:val="header"/>
    <w:basedOn w:val="Navaden"/>
    <w:link w:val="GlavaZnak"/>
    <w:uiPriority w:val="99"/>
    <w:unhideWhenUsed/>
    <w:rsid w:val="003B38DA"/>
    <w:pPr>
      <w:tabs>
        <w:tab w:val="center" w:pos="4536"/>
        <w:tab w:val="right" w:pos="9072"/>
      </w:tabs>
      <w:spacing w:after="0" w:line="240" w:lineRule="auto"/>
    </w:pPr>
  </w:style>
  <w:style w:type="character" w:customStyle="1" w:styleId="GlavaZnak">
    <w:name w:val="Glava Znak"/>
    <w:basedOn w:val="Privzetapisavaodstavka"/>
    <w:link w:val="Glava"/>
    <w:uiPriority w:val="99"/>
    <w:rsid w:val="003B38DA"/>
  </w:style>
  <w:style w:type="paragraph" w:styleId="Noga">
    <w:name w:val="footer"/>
    <w:basedOn w:val="Navaden"/>
    <w:link w:val="NogaZnak"/>
    <w:uiPriority w:val="99"/>
    <w:unhideWhenUsed/>
    <w:rsid w:val="003B38DA"/>
    <w:pPr>
      <w:tabs>
        <w:tab w:val="center" w:pos="4536"/>
        <w:tab w:val="right" w:pos="9072"/>
      </w:tabs>
      <w:spacing w:after="0" w:line="240" w:lineRule="auto"/>
    </w:pPr>
  </w:style>
  <w:style w:type="character" w:customStyle="1" w:styleId="NogaZnak">
    <w:name w:val="Noga Znak"/>
    <w:basedOn w:val="Privzetapisavaodstavka"/>
    <w:link w:val="Noga"/>
    <w:uiPriority w:val="99"/>
    <w:rsid w:val="003B38DA"/>
  </w:style>
  <w:style w:type="character" w:customStyle="1" w:styleId="Naslov3Znak">
    <w:name w:val="Naslov 3 Znak"/>
    <w:basedOn w:val="Privzetapisavaodstavka"/>
    <w:link w:val="Naslov3"/>
    <w:uiPriority w:val="9"/>
    <w:rsid w:val="00E62AF0"/>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uiPriority w:val="9"/>
    <w:rsid w:val="00E62AF0"/>
    <w:rPr>
      <w:rFonts w:asciiTheme="majorHAnsi" w:eastAsiaTheme="majorEastAsia" w:hAnsiTheme="majorHAnsi" w:cstheme="majorBidi"/>
      <w:i/>
      <w:iCs/>
      <w:color w:val="2E74B5" w:themeColor="accent1" w:themeShade="BF"/>
    </w:rPr>
  </w:style>
  <w:style w:type="paragraph" w:styleId="Kazalovsebine1">
    <w:name w:val="toc 1"/>
    <w:basedOn w:val="Navaden"/>
    <w:next w:val="Navaden"/>
    <w:autoRedefine/>
    <w:uiPriority w:val="39"/>
    <w:unhideWhenUsed/>
    <w:rsid w:val="00277281"/>
    <w:pPr>
      <w:spacing w:after="100"/>
    </w:pPr>
  </w:style>
  <w:style w:type="paragraph" w:styleId="Kazalovsebine2">
    <w:name w:val="toc 2"/>
    <w:basedOn w:val="Navaden"/>
    <w:next w:val="Navaden"/>
    <w:autoRedefine/>
    <w:uiPriority w:val="39"/>
    <w:unhideWhenUsed/>
    <w:rsid w:val="00277281"/>
    <w:pPr>
      <w:spacing w:after="100"/>
      <w:ind w:left="220"/>
    </w:pPr>
  </w:style>
  <w:style w:type="paragraph" w:styleId="Kazalovsebine3">
    <w:name w:val="toc 3"/>
    <w:basedOn w:val="Navaden"/>
    <w:next w:val="Navaden"/>
    <w:autoRedefine/>
    <w:uiPriority w:val="39"/>
    <w:unhideWhenUsed/>
    <w:rsid w:val="00277281"/>
    <w:pPr>
      <w:spacing w:after="100"/>
      <w:ind w:left="440"/>
    </w:pPr>
  </w:style>
  <w:style w:type="character" w:styleId="Hiperpovezava">
    <w:name w:val="Hyperlink"/>
    <w:basedOn w:val="Privzetapisavaodstavka"/>
    <w:uiPriority w:val="99"/>
    <w:unhideWhenUsed/>
    <w:rsid w:val="00277281"/>
    <w:rPr>
      <w:color w:val="0563C1" w:themeColor="hyperlink"/>
      <w:u w:val="single"/>
    </w:rPr>
  </w:style>
  <w:style w:type="paragraph" w:styleId="Kazaloslik">
    <w:name w:val="table of figures"/>
    <w:basedOn w:val="Navaden"/>
    <w:next w:val="Navaden"/>
    <w:uiPriority w:val="99"/>
    <w:unhideWhenUsed/>
    <w:rsid w:val="0027728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52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5EDB6E3-8244-4386-8971-4CA0E3D8E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15</Pages>
  <Words>3061</Words>
  <Characters>17449</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30</cp:revision>
  <dcterms:created xsi:type="dcterms:W3CDTF">2019-04-28T15:35:00Z</dcterms:created>
  <dcterms:modified xsi:type="dcterms:W3CDTF">2019-05-19T12:59:00Z</dcterms:modified>
</cp:coreProperties>
</file>